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81" w:rsidRDefault="008C3C81" w:rsidP="008C3C81">
      <w:pPr>
        <w:tabs>
          <w:tab w:val="left" w:pos="12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3C81" w:rsidRDefault="008C3C81" w:rsidP="008C3C81">
      <w:pPr>
        <w:tabs>
          <w:tab w:val="left" w:pos="12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C3C81" w:rsidRDefault="008C3C81" w:rsidP="008C3C81">
      <w:pPr>
        <w:tabs>
          <w:tab w:val="left" w:pos="12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БАЯНДАЕВСКИЙ РАЙОН</w:t>
      </w:r>
    </w:p>
    <w:p w:rsidR="008C3C81" w:rsidRDefault="008C3C81" w:rsidP="008C3C81">
      <w:pPr>
        <w:tabs>
          <w:tab w:val="left" w:pos="1155"/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МО «ОЛЬЗОНЫ»</w:t>
      </w:r>
    </w:p>
    <w:p w:rsidR="008C3C81" w:rsidRDefault="008C3C81" w:rsidP="008C3C81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3C81" w:rsidRDefault="008C3C81" w:rsidP="008C3C81">
      <w:pPr>
        <w:rPr>
          <w:sz w:val="28"/>
          <w:szCs w:val="28"/>
        </w:rPr>
      </w:pPr>
      <w:r>
        <w:rPr>
          <w:sz w:val="28"/>
          <w:szCs w:val="28"/>
        </w:rPr>
        <w:t>от  «17» августа  2012 г.                          № 33                        с.Ользоны</w:t>
      </w:r>
    </w:p>
    <w:p w:rsidR="001308D3" w:rsidRDefault="001308D3" w:rsidP="001308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дополнительных публичных слушаний по проекту </w:t>
      </w:r>
    </w:p>
    <w:p w:rsidR="001308D3" w:rsidRDefault="001308D3" w:rsidP="001308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Устава МО «Ользоны» </w:t>
      </w:r>
    </w:p>
    <w:p w:rsidR="001308D3" w:rsidRDefault="001308D3" w:rsidP="001308D3">
      <w:pPr>
        <w:rPr>
          <w:rFonts w:ascii="Times New Roman" w:hAnsi="Times New Roman"/>
          <w:b/>
          <w:sz w:val="24"/>
          <w:szCs w:val="24"/>
        </w:rPr>
      </w:pP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«Ользоны»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ст. 24, 42, 44 Устава муниципального образования «Ользоны»,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308D3" w:rsidRDefault="001308D3" w:rsidP="0013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публичные слушания по вопросу принятия Устава муниципального образования «Ользоны» в форме слушания в органах местного самоуправления проекта решения Думы муниципального образования «Ользоны» «Об утверждении Устава МО «Ользоны» (далее - публичные слушания) </w:t>
      </w:r>
      <w:r>
        <w:rPr>
          <w:rFonts w:ascii="Times New Roman" w:hAnsi="Times New Roman"/>
          <w:b/>
          <w:sz w:val="24"/>
          <w:szCs w:val="24"/>
        </w:rPr>
        <w:t>на __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</w:rPr>
        <w:t>__ часов местного времени «_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</w:rPr>
        <w:t>_» _</w:t>
      </w:r>
      <w:r>
        <w:rPr>
          <w:rFonts w:ascii="Times New Roman" w:hAnsi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/>
          <w:b/>
          <w:sz w:val="24"/>
          <w:szCs w:val="24"/>
        </w:rPr>
        <w:t>_ 2012 года</w:t>
      </w:r>
      <w:r>
        <w:rPr>
          <w:rFonts w:ascii="Times New Roman" w:hAnsi="Times New Roman"/>
          <w:sz w:val="24"/>
          <w:szCs w:val="24"/>
        </w:rPr>
        <w:t xml:space="preserve"> в здании администрации МО «Ользоны» по адресу: Иркутская область, Баяндаевский район, с. Ользоны, ул. Титова, 2а.</w:t>
      </w:r>
    </w:p>
    <w:p w:rsidR="001308D3" w:rsidRDefault="001308D3" w:rsidP="0013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предложения и замечания по проекту решения Думы муниципального образования «Ользоны» (далее - проект изменений в Устав) принимаются в рабочие дни с 9-00 часов до 09-30 часов часов по адресу: Баяндаевский район, с. Ользоны, ул. Титова, 2а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</w:t>
      </w:r>
      <w:r>
        <w:rPr>
          <w:rFonts w:ascii="Times New Roman" w:hAnsi="Times New Roman"/>
          <w:b/>
          <w:sz w:val="24"/>
          <w:szCs w:val="24"/>
        </w:rPr>
        <w:t>«_20_» _августа _ 2012 года.</w:t>
      </w:r>
    </w:p>
    <w:p w:rsidR="001308D3" w:rsidRDefault="001308D3" w:rsidP="0013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>
        <w:rPr>
          <w:rFonts w:ascii="Times New Roman" w:hAnsi="Times New Roman"/>
          <w:b/>
          <w:sz w:val="24"/>
          <w:szCs w:val="24"/>
        </w:rPr>
        <w:t>«__20__» __августа __ 2012 года.</w:t>
      </w:r>
    </w:p>
    <w:p w:rsidR="001308D3" w:rsidRDefault="001308D3" w:rsidP="0013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Установить, что предложения и замечания по проекту изменений в Устав, заявленные в ходе публичных слушаний, включаются в протокол публичных слушаний.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Председательствующим на данных публичных слушаниях назначить председателя Думы муниципального образования «Ользоны»  Имеева А.М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Организатором публичных слушаний определить управляющую делами администрации МО «Ользоны».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Организатору публичных слушаний: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оформить протокол публичных слушаний и направить на опубликование в газету «Вестник МО «Ользоны» в срок до 20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опубликовать в ближайшем выпуске: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настоящее постановление;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проект решения Думы МО «Ользоны» «Об утверждении Устава МО «Ользоны»;</w:t>
      </w:r>
    </w:p>
    <w:p w:rsidR="001308D3" w:rsidRDefault="001308D3" w:rsidP="001308D3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опубликовать протокол публичных слушаний в течение 1 дня с даты получения протокола.</w:t>
      </w:r>
    </w:p>
    <w:p w:rsidR="001308D3" w:rsidRDefault="001308D3" w:rsidP="00130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за исполнением настоящего постановления оставляю за собой.</w:t>
      </w:r>
    </w:p>
    <w:tbl>
      <w:tblPr>
        <w:tblW w:w="0" w:type="auto"/>
        <w:tblLook w:val="01E0"/>
      </w:tblPr>
      <w:tblGrid>
        <w:gridCol w:w="9571"/>
      </w:tblGrid>
      <w:tr w:rsidR="001308D3" w:rsidTr="001308D3">
        <w:tc>
          <w:tcPr>
            <w:tcW w:w="9571" w:type="dxa"/>
          </w:tcPr>
          <w:p w:rsidR="001308D3" w:rsidRDefault="001308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8D3" w:rsidRDefault="001308D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«Ользоны»                                          А.М.Имеев</w:t>
            </w:r>
          </w:p>
        </w:tc>
      </w:tr>
    </w:tbl>
    <w:p w:rsidR="001319BB" w:rsidRDefault="001319BB"/>
    <w:sectPr w:rsidR="001319BB" w:rsidSect="0013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C3C81"/>
    <w:rsid w:val="001308D3"/>
    <w:rsid w:val="001319BB"/>
    <w:rsid w:val="003773BA"/>
    <w:rsid w:val="008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2013-02-07T06:09:00Z</dcterms:created>
  <dcterms:modified xsi:type="dcterms:W3CDTF">2013-02-07T06:12:00Z</dcterms:modified>
</cp:coreProperties>
</file>