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3C" w:rsidRPr="00EE1018" w:rsidRDefault="00EE1018" w:rsidP="00EE1018">
      <w:pPr>
        <w:tabs>
          <w:tab w:val="left" w:pos="1260"/>
        </w:tabs>
        <w:spacing w:after="0"/>
        <w:rPr>
          <w:sz w:val="28"/>
          <w:szCs w:val="28"/>
        </w:rPr>
      </w:pPr>
      <w:r w:rsidRPr="00EE1018">
        <w:rPr>
          <w:sz w:val="56"/>
          <w:szCs w:val="56"/>
        </w:rPr>
        <w:t xml:space="preserve">                       </w:t>
      </w:r>
      <w:r w:rsidR="00E87F3C" w:rsidRPr="00EE1018">
        <w:rPr>
          <w:sz w:val="28"/>
          <w:szCs w:val="28"/>
        </w:rPr>
        <w:t>РОССИЙСКАЯ ФЕДЕРАЦИЯ</w:t>
      </w:r>
    </w:p>
    <w:p w:rsidR="00E87F3C" w:rsidRPr="00EE1018" w:rsidRDefault="00E87F3C" w:rsidP="00E87F3C">
      <w:pPr>
        <w:tabs>
          <w:tab w:val="left" w:pos="1260"/>
        </w:tabs>
        <w:spacing w:after="0"/>
        <w:jc w:val="center"/>
        <w:rPr>
          <w:sz w:val="28"/>
          <w:szCs w:val="28"/>
        </w:rPr>
      </w:pPr>
      <w:r w:rsidRPr="00EE1018">
        <w:rPr>
          <w:sz w:val="28"/>
          <w:szCs w:val="28"/>
        </w:rPr>
        <w:t>ИРКУТСКАЯ ОБЛАСТЬ</w:t>
      </w:r>
    </w:p>
    <w:p w:rsidR="00E87F3C" w:rsidRPr="00EE1018" w:rsidRDefault="00E87F3C" w:rsidP="00E87F3C">
      <w:pPr>
        <w:tabs>
          <w:tab w:val="left" w:pos="1260"/>
        </w:tabs>
        <w:spacing w:after="0"/>
        <w:jc w:val="center"/>
        <w:rPr>
          <w:sz w:val="28"/>
          <w:szCs w:val="28"/>
        </w:rPr>
      </w:pPr>
      <w:r w:rsidRPr="00EE1018">
        <w:rPr>
          <w:sz w:val="28"/>
          <w:szCs w:val="28"/>
        </w:rPr>
        <w:t>БАЯНДАЕВСКИЙ РАЙОН</w:t>
      </w:r>
    </w:p>
    <w:p w:rsidR="00E87F3C" w:rsidRPr="00EE1018" w:rsidRDefault="00E87F3C" w:rsidP="00E87F3C">
      <w:pPr>
        <w:tabs>
          <w:tab w:val="left" w:pos="1155"/>
          <w:tab w:val="left" w:pos="1965"/>
        </w:tabs>
        <w:jc w:val="center"/>
        <w:rPr>
          <w:sz w:val="28"/>
          <w:szCs w:val="28"/>
        </w:rPr>
      </w:pPr>
      <w:r w:rsidRPr="00EE1018">
        <w:rPr>
          <w:sz w:val="28"/>
          <w:szCs w:val="28"/>
        </w:rPr>
        <w:t>АДМИНИСТРАЦИЯ  МО «ОЛЬЗОНЫ»</w:t>
      </w:r>
    </w:p>
    <w:p w:rsidR="00E87F3C" w:rsidRDefault="00E87F3C" w:rsidP="00E87F3C">
      <w:pPr>
        <w:jc w:val="center"/>
        <w:rPr>
          <w:sz w:val="28"/>
          <w:szCs w:val="28"/>
        </w:rPr>
      </w:pPr>
    </w:p>
    <w:p w:rsidR="00E87F3C" w:rsidRDefault="00E87F3C" w:rsidP="00E87F3C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87F3C" w:rsidRDefault="00E87F3C" w:rsidP="00E87F3C">
      <w:pPr>
        <w:rPr>
          <w:sz w:val="28"/>
          <w:szCs w:val="28"/>
        </w:rPr>
      </w:pPr>
      <w:r>
        <w:rPr>
          <w:sz w:val="28"/>
          <w:szCs w:val="28"/>
        </w:rPr>
        <w:t xml:space="preserve">от  «12» апреля  2012 г. </w:t>
      </w:r>
      <w:r w:rsidR="00EE1018">
        <w:rPr>
          <w:sz w:val="28"/>
          <w:szCs w:val="28"/>
        </w:rPr>
        <w:t xml:space="preserve">                         № 14 (1)</w:t>
      </w:r>
      <w:r>
        <w:rPr>
          <w:sz w:val="28"/>
          <w:szCs w:val="28"/>
        </w:rPr>
        <w:t xml:space="preserve">                        с.Ользоны</w:t>
      </w:r>
    </w:p>
    <w:p w:rsidR="00E87F3C" w:rsidRDefault="00E87F3C" w:rsidP="00E87F3C">
      <w:pPr>
        <w:rPr>
          <w:sz w:val="28"/>
          <w:szCs w:val="28"/>
        </w:rPr>
      </w:pPr>
    </w:p>
    <w:p w:rsidR="00E87F3C" w:rsidRDefault="00E87F3C" w:rsidP="00EE10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E1018">
        <w:rPr>
          <w:sz w:val="28"/>
          <w:szCs w:val="28"/>
        </w:rPr>
        <w:t>Об исполнении бюджета муниципального образования «Ользоны» за 3 месяца 2012 г.»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Исполнение бюджета МО «Ользоны» за 3 месяца 2012 года, исполнен по доходам на 794363,25 рублей или 22% к годовому назначению, по расходам на 856681,42 рублей.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Собственные доходы поступили в сумме 23788,25 рублей или 12% к годовому назначению. Общий объём финансовой помощи из бюджета за отчетный период сложился в размере 764779 рублей, из них;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дотации 277000 рублей или 23% от годового назначения;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субсидии 388010,00 рублей или 23% от годового назначения;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субвенции 43500,00 рублей или 75% от годового назначения;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и финансовая помощь из областного бюджета 856681,42 рубля были направлены на финансирование следующих расходов;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оплата труда и начисления на фонд оплаты труда 572645,42 рублей;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социальные выплаты специалистам 18360,00 рублей;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приобретенные услуги 85530,00 рублей;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материальные затраты 136382,00 рублей;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межбюджетные трансферты 10064,00 рублей.</w:t>
      </w:r>
    </w:p>
    <w:p w:rsidR="00EE1018" w:rsidRDefault="00EE1018" w:rsidP="00EE101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печатном издании Вестник МО «Ользоны»</w:t>
      </w:r>
      <w:r w:rsidR="00BB67D4">
        <w:rPr>
          <w:sz w:val="28"/>
          <w:szCs w:val="28"/>
        </w:rPr>
        <w:t>.</w:t>
      </w:r>
    </w:p>
    <w:p w:rsidR="00BB67D4" w:rsidRDefault="00BB67D4" w:rsidP="00EE1018">
      <w:pPr>
        <w:spacing w:after="0"/>
        <w:rPr>
          <w:sz w:val="28"/>
          <w:szCs w:val="28"/>
        </w:rPr>
      </w:pPr>
    </w:p>
    <w:p w:rsidR="00E87F3C" w:rsidRDefault="00E87F3C" w:rsidP="00E87F3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7F3C" w:rsidRDefault="00E87F3C" w:rsidP="00E87F3C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МО «Ользоны»</w:t>
      </w:r>
      <w:r>
        <w:rPr>
          <w:sz w:val="28"/>
          <w:szCs w:val="28"/>
        </w:rPr>
        <w:tab/>
        <w:t xml:space="preserve">                  А.М.Имеев.</w:t>
      </w:r>
    </w:p>
    <w:p w:rsidR="00E87F3C" w:rsidRDefault="00E87F3C" w:rsidP="00E87F3C"/>
    <w:p w:rsidR="008158D3" w:rsidRDefault="008158D3"/>
    <w:sectPr w:rsidR="008158D3" w:rsidSect="008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E87F3C"/>
    <w:rsid w:val="000A73B1"/>
    <w:rsid w:val="008158D3"/>
    <w:rsid w:val="00BB67D4"/>
    <w:rsid w:val="00E87F3C"/>
    <w:rsid w:val="00E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2013-02-07T03:07:00Z</dcterms:created>
  <dcterms:modified xsi:type="dcterms:W3CDTF">2013-02-07T03:23:00Z</dcterms:modified>
</cp:coreProperties>
</file>