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7B3EDBB9" wp14:editId="35804929">
            <wp:extent cx="707390" cy="883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003" w:rsidRPr="00295FF1" w:rsidRDefault="00295FF1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295FF1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08</w:t>
      </w:r>
      <w:r w:rsidR="000341D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2020г.№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160п/20</w:t>
      </w:r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D23003" w:rsidRPr="00D23003" w:rsidRDefault="0053070C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D23003" w:rsidRPr="00D23003" w:rsidRDefault="00D23003" w:rsidP="00D230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00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23003" w:rsidRPr="00D23003" w:rsidRDefault="00D23003" w:rsidP="00D2300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3003" w:rsidRDefault="0053070C" w:rsidP="00D2300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</w:t>
      </w:r>
      <w:r w:rsidR="00395B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СПЕЦИАЛЬНЫХ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МЕСТ </w:t>
      </w:r>
      <w:r w:rsidR="00395B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ДЛЯ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РАЗМЕЩЕНИЯ </w:t>
      </w:r>
      <w:r w:rsidR="00395BC3">
        <w:rPr>
          <w:rFonts w:ascii="Arial" w:eastAsia="Times New Roman" w:hAnsi="Arial" w:cs="Arial"/>
          <w:b/>
          <w:sz w:val="32"/>
          <w:szCs w:val="32"/>
          <w:lang w:eastAsia="ru-RU"/>
        </w:rPr>
        <w:t>ПЕЧАТНЫХ АГИТАЦИОННЫХ МАТЕРИАЛОВ НА ТЕРРИТОРИИ ИЗБИРАТЕЛЬНЫХ УЧАСТКОВ, УЧАСТКОВ РЕФЕРЕНДУМА, РАСПОЛОЖЕННЫХ В МУНИЦИПАЛЬНОМ ОБРАЗОВАНИИ «БАЯНДАЕВСКИЙ РАЙОН»</w:t>
      </w:r>
    </w:p>
    <w:p w:rsidR="0053070C" w:rsidRPr="00D23003" w:rsidRDefault="0053070C" w:rsidP="00D2300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3003" w:rsidRPr="00D23003" w:rsidRDefault="00017F5B" w:rsidP="008869F9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395BC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395BC3" w:rsidRPr="00395BC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395BC3">
        <w:rPr>
          <w:rFonts w:ascii="Arial" w:eastAsia="Times New Roman" w:hAnsi="Arial" w:cs="Arial"/>
          <w:sz w:val="24"/>
          <w:szCs w:val="24"/>
          <w:lang w:eastAsia="ru-RU"/>
        </w:rPr>
        <w:t xml:space="preserve">ом от 12.06.2002г. №67-ФЗ </w:t>
      </w:r>
      <w:r w:rsidR="00395BC3" w:rsidRPr="00395BC3">
        <w:rPr>
          <w:rFonts w:ascii="Arial" w:eastAsia="Times New Roman" w:hAnsi="Arial" w:cs="Arial"/>
          <w:sz w:val="24"/>
          <w:szCs w:val="24"/>
          <w:lang w:eastAsia="ru-RU"/>
        </w:rPr>
        <w:t>"Об основных гарантиях избирательных прав и права на участие в референдуме граждан Российской Федерации"</w:t>
      </w:r>
      <w:r w:rsidR="00395BC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95BC3" w:rsidRPr="00395BC3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395BC3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395BC3" w:rsidRPr="00395B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95BC3">
        <w:rPr>
          <w:rFonts w:ascii="Arial" w:eastAsia="Times New Roman" w:hAnsi="Arial" w:cs="Arial"/>
          <w:sz w:val="24"/>
          <w:szCs w:val="24"/>
          <w:lang w:eastAsia="ru-RU"/>
        </w:rPr>
        <w:t>ркутской области от 25.06.2012 №</w:t>
      </w:r>
      <w:r w:rsidR="00395BC3" w:rsidRPr="00395BC3">
        <w:rPr>
          <w:rFonts w:ascii="Arial" w:eastAsia="Times New Roman" w:hAnsi="Arial" w:cs="Arial"/>
          <w:sz w:val="24"/>
          <w:szCs w:val="24"/>
          <w:lang w:eastAsia="ru-RU"/>
        </w:rPr>
        <w:t>54-ОЗ</w:t>
      </w:r>
      <w:r w:rsidR="00395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5BC3" w:rsidRPr="00395BC3">
        <w:rPr>
          <w:rFonts w:ascii="Arial" w:eastAsia="Times New Roman" w:hAnsi="Arial" w:cs="Arial"/>
          <w:sz w:val="24"/>
          <w:szCs w:val="24"/>
          <w:lang w:eastAsia="ru-RU"/>
        </w:rPr>
        <w:t>"О выборах Губернатора Иркутской области"</w:t>
      </w:r>
      <w:r w:rsidR="008869F9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</w:t>
      </w:r>
      <w:r w:rsidR="00D23003" w:rsidRPr="00D230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</w:t>
      </w:r>
      <w:r w:rsidR="008869F9">
        <w:rPr>
          <w:rFonts w:ascii="Arial" w:eastAsia="Times New Roman" w:hAnsi="Arial" w:cs="Arial"/>
          <w:sz w:val="24"/>
          <w:szCs w:val="24"/>
          <w:lang w:eastAsia="ru-RU"/>
        </w:rPr>
        <w:t>разования «</w:t>
      </w:r>
      <w:proofErr w:type="spellStart"/>
      <w:r w:rsidR="008869F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8869F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</w:t>
      </w:r>
    </w:p>
    <w:p w:rsidR="00D23003" w:rsidRPr="00D23003" w:rsidRDefault="00D23003" w:rsidP="00D23003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003" w:rsidRPr="008869F9" w:rsidRDefault="00D23003" w:rsidP="00D23003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69F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10D50" w:rsidRPr="006E4A2F" w:rsidRDefault="00810D50" w:rsidP="00810D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69F9" w:rsidRDefault="008869F9" w:rsidP="008869F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Перечень специальных мест для размещения печатных агитационных материалов на территории избирательных участков, участков референдума, расположенных в муниципальном образовании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согласно Приложению 1.</w:t>
      </w:r>
    </w:p>
    <w:p w:rsidR="008869F9" w:rsidRDefault="008869F9" w:rsidP="008869F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постановление направить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Баяндаевскую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территориальную избирательную комиссию Иркутской области.</w:t>
      </w:r>
    </w:p>
    <w:p w:rsidR="008869F9" w:rsidRDefault="008869F9" w:rsidP="008869F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опубликовать в районной газете «Заря» и на официальном сайте МО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район».</w:t>
      </w:r>
    </w:p>
    <w:p w:rsidR="008869F9" w:rsidRDefault="008869F9" w:rsidP="008869F9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Pr="008869F9" w:rsidRDefault="008869F9" w:rsidP="008869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8869F9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8869F9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</w:t>
      </w:r>
    </w:p>
    <w:p w:rsidR="00017F5B" w:rsidRDefault="008869F9" w:rsidP="008869F9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Табинаев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0341DD" w:rsidRDefault="000341DD" w:rsidP="00684543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684543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684543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684543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684543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684543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Default="008869F9" w:rsidP="008869F9">
      <w:pPr>
        <w:pStyle w:val="a5"/>
        <w:spacing w:after="0" w:line="240" w:lineRule="auto"/>
        <w:ind w:right="-285"/>
        <w:jc w:val="right"/>
        <w:rPr>
          <w:rFonts w:ascii="Courier New" w:eastAsia="Times New Roman" w:hAnsi="Courier New" w:cs="Courier New"/>
          <w:bCs/>
          <w:lang w:eastAsia="ru-RU"/>
        </w:rPr>
      </w:pPr>
      <w:r w:rsidRPr="008869F9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8869F9" w:rsidRPr="008869F9" w:rsidRDefault="008869F9" w:rsidP="008869F9">
      <w:pPr>
        <w:pStyle w:val="a5"/>
        <w:spacing w:after="0" w:line="240" w:lineRule="auto"/>
        <w:ind w:right="-285"/>
        <w:jc w:val="right"/>
        <w:rPr>
          <w:rFonts w:ascii="Courier New" w:eastAsia="Times New Roman" w:hAnsi="Courier New" w:cs="Courier New"/>
          <w:bCs/>
          <w:lang w:eastAsia="ru-RU"/>
        </w:rPr>
      </w:pPr>
      <w:r w:rsidRPr="008869F9">
        <w:rPr>
          <w:rFonts w:ascii="Courier New" w:eastAsia="Times New Roman" w:hAnsi="Courier New" w:cs="Courier New"/>
          <w:bCs/>
          <w:lang w:eastAsia="ru-RU"/>
        </w:rPr>
        <w:t>к постановлению мэра</w:t>
      </w:r>
    </w:p>
    <w:p w:rsidR="008869F9" w:rsidRPr="008869F9" w:rsidRDefault="008869F9" w:rsidP="008869F9">
      <w:pPr>
        <w:pStyle w:val="a5"/>
        <w:spacing w:after="0" w:line="240" w:lineRule="auto"/>
        <w:ind w:right="-285"/>
        <w:jc w:val="right"/>
        <w:rPr>
          <w:rFonts w:ascii="Courier New" w:eastAsia="Times New Roman" w:hAnsi="Courier New" w:cs="Courier New"/>
          <w:bCs/>
          <w:lang w:eastAsia="ru-RU"/>
        </w:rPr>
      </w:pPr>
      <w:r w:rsidRPr="008869F9">
        <w:rPr>
          <w:rFonts w:ascii="Courier New" w:eastAsia="Times New Roman" w:hAnsi="Courier New" w:cs="Courier New"/>
          <w:bCs/>
          <w:lang w:eastAsia="ru-RU"/>
        </w:rPr>
        <w:t xml:space="preserve"> МО «</w:t>
      </w:r>
      <w:proofErr w:type="spellStart"/>
      <w:r w:rsidRPr="008869F9">
        <w:rPr>
          <w:rFonts w:ascii="Courier New" w:eastAsia="Times New Roman" w:hAnsi="Courier New" w:cs="Courier New"/>
          <w:bCs/>
          <w:lang w:eastAsia="ru-RU"/>
        </w:rPr>
        <w:t>Баяндаевский</w:t>
      </w:r>
      <w:proofErr w:type="spellEnd"/>
      <w:r w:rsidRPr="008869F9">
        <w:rPr>
          <w:rFonts w:ascii="Courier New" w:eastAsia="Times New Roman" w:hAnsi="Courier New" w:cs="Courier New"/>
          <w:bCs/>
          <w:lang w:eastAsia="ru-RU"/>
        </w:rPr>
        <w:t xml:space="preserve"> район»</w:t>
      </w:r>
    </w:p>
    <w:p w:rsidR="008869F9" w:rsidRPr="00295FF1" w:rsidRDefault="00295FF1" w:rsidP="008869F9">
      <w:pPr>
        <w:pStyle w:val="a5"/>
        <w:spacing w:after="0" w:line="240" w:lineRule="auto"/>
        <w:ind w:right="-285"/>
        <w:jc w:val="right"/>
        <w:rPr>
          <w:rFonts w:ascii="Courier New" w:eastAsia="Times New Roman" w:hAnsi="Courier New" w:cs="Courier New"/>
          <w:bCs/>
          <w:u w:val="single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от </w:t>
      </w:r>
      <w:r>
        <w:rPr>
          <w:rFonts w:ascii="Courier New" w:eastAsia="Times New Roman" w:hAnsi="Courier New" w:cs="Courier New"/>
          <w:bCs/>
          <w:u w:val="single"/>
          <w:lang w:eastAsia="ru-RU"/>
        </w:rPr>
        <w:t>10</w:t>
      </w:r>
      <w:r>
        <w:rPr>
          <w:rFonts w:ascii="Courier New" w:eastAsia="Times New Roman" w:hAnsi="Courier New" w:cs="Courier New"/>
          <w:bCs/>
          <w:lang w:eastAsia="ru-RU"/>
        </w:rPr>
        <w:t>.</w:t>
      </w:r>
      <w:r>
        <w:rPr>
          <w:rFonts w:ascii="Courier New" w:eastAsia="Times New Roman" w:hAnsi="Courier New" w:cs="Courier New"/>
          <w:bCs/>
          <w:u w:val="single"/>
          <w:lang w:eastAsia="ru-RU"/>
        </w:rPr>
        <w:t>08</w:t>
      </w:r>
      <w:r>
        <w:rPr>
          <w:rFonts w:ascii="Courier New" w:eastAsia="Times New Roman" w:hAnsi="Courier New" w:cs="Courier New"/>
          <w:bCs/>
          <w:lang w:eastAsia="ru-RU"/>
        </w:rPr>
        <w:t>.</w:t>
      </w:r>
      <w:r>
        <w:rPr>
          <w:rFonts w:ascii="Courier New" w:eastAsia="Times New Roman" w:hAnsi="Courier New" w:cs="Courier New"/>
          <w:bCs/>
          <w:u w:val="single"/>
          <w:lang w:eastAsia="ru-RU"/>
        </w:rPr>
        <w:t>2020</w:t>
      </w:r>
      <w:r>
        <w:rPr>
          <w:rFonts w:ascii="Courier New" w:eastAsia="Times New Roman" w:hAnsi="Courier New" w:cs="Courier New"/>
          <w:bCs/>
          <w:lang w:eastAsia="ru-RU"/>
        </w:rPr>
        <w:t>.№</w:t>
      </w:r>
      <w:r>
        <w:rPr>
          <w:rFonts w:ascii="Courier New" w:eastAsia="Times New Roman" w:hAnsi="Courier New" w:cs="Courier New"/>
          <w:bCs/>
          <w:u w:val="single"/>
          <w:lang w:eastAsia="ru-RU"/>
        </w:rPr>
        <w:t>160п/20</w:t>
      </w:r>
    </w:p>
    <w:p w:rsidR="00CA7F47" w:rsidRPr="008869F9" w:rsidRDefault="00CA7F47" w:rsidP="00CA7F47">
      <w:pPr>
        <w:pStyle w:val="a5"/>
        <w:spacing w:after="0" w:line="240" w:lineRule="auto"/>
        <w:ind w:right="-285"/>
        <w:jc w:val="center"/>
        <w:rPr>
          <w:rFonts w:ascii="Courier New" w:eastAsia="Times New Roman" w:hAnsi="Courier New" w:cs="Courier New"/>
          <w:bCs/>
          <w:lang w:eastAsia="ru-RU"/>
        </w:rPr>
      </w:pPr>
    </w:p>
    <w:tbl>
      <w:tblPr>
        <w:tblStyle w:val="a6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056"/>
      </w:tblGrid>
      <w:tr w:rsidR="00CA7F47" w:rsidTr="00B06609">
        <w:trPr>
          <w:trHeight w:val="874"/>
        </w:trPr>
        <w:tc>
          <w:tcPr>
            <w:tcW w:w="2127" w:type="dxa"/>
          </w:tcPr>
          <w:p w:rsidR="00CA7F47" w:rsidRDefault="00CA7F47" w:rsidP="00CA7F47">
            <w:pPr>
              <w:pStyle w:val="a5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3402" w:type="dxa"/>
          </w:tcPr>
          <w:p w:rsidR="00CA7F47" w:rsidRDefault="00CA7F47" w:rsidP="00CA7F47">
            <w:pPr>
              <w:pStyle w:val="a5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7F47" w:rsidRDefault="00CA7F47" w:rsidP="00CA7F47">
            <w:pPr>
              <w:pStyle w:val="a5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F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056" w:type="dxa"/>
          </w:tcPr>
          <w:p w:rsidR="00CA7F47" w:rsidRDefault="00CA7F47" w:rsidP="00CA7F47">
            <w:pPr>
              <w:pStyle w:val="a5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7F47" w:rsidRDefault="00CA7F47" w:rsidP="00CA7F47">
            <w:pPr>
              <w:pStyle w:val="a5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7F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 специального места</w:t>
            </w:r>
          </w:p>
        </w:tc>
      </w:tr>
      <w:tr w:rsidR="00CA7F47" w:rsidTr="00B06609">
        <w:trPr>
          <w:trHeight w:val="1299"/>
        </w:trPr>
        <w:tc>
          <w:tcPr>
            <w:tcW w:w="2127" w:type="dxa"/>
            <w:vMerge w:val="restart"/>
          </w:tcPr>
          <w:p w:rsidR="00CA7F47" w:rsidRPr="00B91357" w:rsidRDefault="00CA7F47" w:rsidP="00CA7F47">
            <w:pPr>
              <w:pStyle w:val="a5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A7F47" w:rsidRPr="00B91357" w:rsidRDefault="00CA7F47" w:rsidP="00CA7F47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7F47" w:rsidRPr="00B91357" w:rsidRDefault="00CA7F47" w:rsidP="00CA7F47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7F47" w:rsidRPr="00B91357" w:rsidRDefault="00CA7F47" w:rsidP="00CA7F47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7F47" w:rsidRPr="00B91357" w:rsidRDefault="00CA7F47" w:rsidP="00CA7F47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7F47" w:rsidRPr="00B91357" w:rsidRDefault="00CA7F47" w:rsidP="00CA7F47">
            <w:pPr>
              <w:pStyle w:val="a5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7F47" w:rsidRPr="00B91357" w:rsidRDefault="00CA7F47" w:rsidP="00CA7F47">
            <w:pPr>
              <w:pStyle w:val="a5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3C22">
              <w:rPr>
                <w:rFonts w:ascii="Arial" w:hAnsi="Arial" w:cs="Arial"/>
                <w:bCs/>
                <w:sz w:val="24"/>
                <w:szCs w:val="24"/>
              </w:rPr>
              <w:t>161</w:t>
            </w:r>
          </w:p>
        </w:tc>
        <w:tc>
          <w:tcPr>
            <w:tcW w:w="3402" w:type="dxa"/>
            <w:vAlign w:val="center"/>
          </w:tcPr>
          <w:p w:rsidR="00CA7F47" w:rsidRPr="00653C22" w:rsidRDefault="00CA7F47" w:rsidP="00CA7F47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C2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53C22">
              <w:rPr>
                <w:rFonts w:ascii="Arial" w:hAnsi="Arial" w:cs="Arial"/>
                <w:sz w:val="24"/>
                <w:szCs w:val="24"/>
              </w:rPr>
              <w:t>. Васильевка</w:t>
            </w:r>
          </w:p>
        </w:tc>
        <w:tc>
          <w:tcPr>
            <w:tcW w:w="5056" w:type="dxa"/>
            <w:vAlign w:val="center"/>
          </w:tcPr>
          <w:p w:rsidR="00CA7F47" w:rsidRPr="00653C22" w:rsidRDefault="00B06609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20А (колодец)</w:t>
            </w:r>
          </w:p>
          <w:p w:rsidR="00CA7F47" w:rsidRPr="00653C22" w:rsidRDefault="00CA7F47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Ул. Цен</w:t>
            </w:r>
            <w:r w:rsidR="00B06609">
              <w:rPr>
                <w:rFonts w:ascii="Arial" w:hAnsi="Arial" w:cs="Arial"/>
                <w:sz w:val="24"/>
                <w:szCs w:val="24"/>
              </w:rPr>
              <w:t>тральная, 19 (доска объявлений)</w:t>
            </w:r>
          </w:p>
          <w:p w:rsidR="00CA7F47" w:rsidRPr="00653C22" w:rsidRDefault="00CA7F47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Ул. М</w:t>
            </w:r>
            <w:r w:rsidR="00B06609">
              <w:rPr>
                <w:rFonts w:ascii="Arial" w:hAnsi="Arial" w:cs="Arial"/>
                <w:sz w:val="24"/>
                <w:szCs w:val="24"/>
              </w:rPr>
              <w:t>олодежная, 2 (доска объявлений)</w:t>
            </w:r>
          </w:p>
          <w:p w:rsidR="00CA7F47" w:rsidRPr="00653C22" w:rsidRDefault="00CA7F47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653C22">
              <w:rPr>
                <w:rFonts w:ascii="Arial" w:hAnsi="Arial" w:cs="Arial"/>
                <w:sz w:val="24"/>
                <w:szCs w:val="24"/>
              </w:rPr>
              <w:t>Пе</w:t>
            </w:r>
            <w:r w:rsidR="00B06609">
              <w:rPr>
                <w:rFonts w:ascii="Arial" w:hAnsi="Arial" w:cs="Arial"/>
                <w:sz w:val="24"/>
                <w:szCs w:val="24"/>
              </w:rPr>
              <w:t>ревалова</w:t>
            </w:r>
            <w:proofErr w:type="spellEnd"/>
            <w:r w:rsidR="00B06609">
              <w:rPr>
                <w:rFonts w:ascii="Arial" w:hAnsi="Arial" w:cs="Arial"/>
                <w:sz w:val="24"/>
                <w:szCs w:val="24"/>
              </w:rPr>
              <w:t>, 30 (доска объявлений)</w:t>
            </w:r>
          </w:p>
        </w:tc>
      </w:tr>
      <w:tr w:rsidR="00CA7F47" w:rsidTr="00B06609">
        <w:trPr>
          <w:trHeight w:val="948"/>
        </w:trPr>
        <w:tc>
          <w:tcPr>
            <w:tcW w:w="2127" w:type="dxa"/>
            <w:vMerge/>
          </w:tcPr>
          <w:p w:rsidR="00CA7F47" w:rsidRPr="00B91357" w:rsidRDefault="00CA7F47" w:rsidP="00CA7F47">
            <w:pPr>
              <w:pStyle w:val="a5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A7F47" w:rsidRPr="00653C22" w:rsidRDefault="00CA7F47" w:rsidP="00CA7F47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653C22">
              <w:rPr>
                <w:rFonts w:ascii="Arial" w:hAnsi="Arial" w:cs="Arial"/>
                <w:sz w:val="24"/>
                <w:szCs w:val="24"/>
              </w:rPr>
              <w:t>Лидинская</w:t>
            </w:r>
            <w:proofErr w:type="spellEnd"/>
          </w:p>
        </w:tc>
        <w:tc>
          <w:tcPr>
            <w:tcW w:w="5056" w:type="dxa"/>
            <w:vAlign w:val="center"/>
          </w:tcPr>
          <w:p w:rsidR="00CA7F47" w:rsidRPr="00653C22" w:rsidRDefault="00CA7F47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 xml:space="preserve">ул. Солнечная, 23-1 </w:t>
            </w:r>
            <w:r w:rsidR="00B06609">
              <w:rPr>
                <w:rFonts w:ascii="Arial" w:hAnsi="Arial" w:cs="Arial"/>
                <w:sz w:val="24"/>
                <w:szCs w:val="24"/>
              </w:rPr>
              <w:t>(ФАП)</w:t>
            </w:r>
          </w:p>
          <w:p w:rsidR="00CA7F47" w:rsidRPr="00653C22" w:rsidRDefault="00B06609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Солнечная, 10 (водокачка)</w:t>
            </w:r>
          </w:p>
          <w:p w:rsidR="00CA7F47" w:rsidRPr="00653C22" w:rsidRDefault="00B06609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40 (магазин)</w:t>
            </w:r>
          </w:p>
        </w:tc>
      </w:tr>
      <w:tr w:rsidR="00CA7F47" w:rsidTr="00B06609">
        <w:trPr>
          <w:trHeight w:val="692"/>
        </w:trPr>
        <w:tc>
          <w:tcPr>
            <w:tcW w:w="2127" w:type="dxa"/>
            <w:vMerge/>
          </w:tcPr>
          <w:p w:rsidR="00CA7F47" w:rsidRPr="00B91357" w:rsidRDefault="00CA7F47" w:rsidP="00CA7F47">
            <w:pPr>
              <w:pStyle w:val="a5"/>
              <w:ind w:left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A7F47" w:rsidRPr="00653C22" w:rsidRDefault="00CA7F47" w:rsidP="00CA7F47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д. Толстовка</w:t>
            </w:r>
          </w:p>
        </w:tc>
        <w:tc>
          <w:tcPr>
            <w:tcW w:w="5056" w:type="dxa"/>
            <w:vAlign w:val="center"/>
          </w:tcPr>
          <w:p w:rsidR="00CA7F47" w:rsidRPr="00653C22" w:rsidRDefault="00B06609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Нагорная, 22А (водокачка)</w:t>
            </w:r>
          </w:p>
          <w:p w:rsidR="00CA7F47" w:rsidRPr="00653C22" w:rsidRDefault="00B06609" w:rsidP="00CA7F4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14 (магазин)</w:t>
            </w:r>
          </w:p>
        </w:tc>
      </w:tr>
      <w:tr w:rsidR="00CA7F47" w:rsidTr="00B06609">
        <w:trPr>
          <w:trHeight w:val="844"/>
        </w:trPr>
        <w:tc>
          <w:tcPr>
            <w:tcW w:w="2127" w:type="dxa"/>
          </w:tcPr>
          <w:p w:rsidR="00B91357" w:rsidRDefault="00B91357" w:rsidP="00E0558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7F47" w:rsidRPr="00B91357" w:rsidRDefault="00CA7F47" w:rsidP="00B91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35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402" w:type="dxa"/>
          </w:tcPr>
          <w:p w:rsidR="00B91357" w:rsidRDefault="00B91357" w:rsidP="00E0558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7F47" w:rsidRPr="00B91357" w:rsidRDefault="001724AA" w:rsidP="00B91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CA7F47" w:rsidRPr="00B91357">
              <w:rPr>
                <w:rFonts w:ascii="Arial" w:hAnsi="Arial" w:cs="Arial"/>
                <w:sz w:val="24"/>
                <w:szCs w:val="24"/>
              </w:rPr>
              <w:t>. Харагун</w:t>
            </w:r>
          </w:p>
        </w:tc>
        <w:tc>
          <w:tcPr>
            <w:tcW w:w="5056" w:type="dxa"/>
          </w:tcPr>
          <w:p w:rsidR="00CA7F47" w:rsidRDefault="00B06609" w:rsidP="00C47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Трактовая, 31 (водокачка)</w:t>
            </w:r>
          </w:p>
          <w:p w:rsidR="00B06609" w:rsidRPr="00B06609" w:rsidRDefault="00B06609" w:rsidP="00B06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Трактовая, 8-2 (ФАП)</w:t>
            </w:r>
          </w:p>
          <w:p w:rsidR="00B06609" w:rsidRPr="00B91357" w:rsidRDefault="00B06609" w:rsidP="00B06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35 (магазин)</w:t>
            </w:r>
          </w:p>
        </w:tc>
      </w:tr>
      <w:tr w:rsidR="00B91357" w:rsidTr="00B06609">
        <w:trPr>
          <w:trHeight w:val="1112"/>
        </w:trPr>
        <w:tc>
          <w:tcPr>
            <w:tcW w:w="2127" w:type="dxa"/>
            <w:vAlign w:val="center"/>
          </w:tcPr>
          <w:p w:rsidR="00B91357" w:rsidRPr="00653C22" w:rsidRDefault="00B91357" w:rsidP="00B91357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C22">
              <w:rPr>
                <w:rFonts w:ascii="Arial" w:hAnsi="Arial" w:cs="Arial"/>
                <w:bCs/>
                <w:sz w:val="24"/>
                <w:szCs w:val="24"/>
              </w:rPr>
              <w:t>163</w:t>
            </w:r>
          </w:p>
        </w:tc>
        <w:tc>
          <w:tcPr>
            <w:tcW w:w="3402" w:type="dxa"/>
            <w:vAlign w:val="center"/>
          </w:tcPr>
          <w:p w:rsidR="00B91357" w:rsidRPr="00653C22" w:rsidRDefault="001724AA" w:rsidP="00B91357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91357" w:rsidRPr="00653C2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91357" w:rsidRPr="00653C22">
              <w:rPr>
                <w:rFonts w:ascii="Arial" w:hAnsi="Arial" w:cs="Arial"/>
                <w:sz w:val="24"/>
                <w:szCs w:val="24"/>
              </w:rPr>
              <w:t>Тургеневка</w:t>
            </w:r>
            <w:proofErr w:type="spellEnd"/>
          </w:p>
        </w:tc>
        <w:tc>
          <w:tcPr>
            <w:tcW w:w="5056" w:type="dxa"/>
            <w:vAlign w:val="center"/>
          </w:tcPr>
          <w:p w:rsidR="00B91357" w:rsidRPr="00653C22" w:rsidRDefault="00B91357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Ул. С</w:t>
            </w:r>
            <w:r w:rsidR="00B06609">
              <w:rPr>
                <w:rFonts w:ascii="Arial" w:hAnsi="Arial" w:cs="Arial"/>
                <w:sz w:val="24"/>
                <w:szCs w:val="24"/>
              </w:rPr>
              <w:t>оветская, 50 (доска объявлений)</w:t>
            </w:r>
          </w:p>
          <w:p w:rsidR="00B91357" w:rsidRPr="00653C22" w:rsidRDefault="00B91357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Ул. С</w:t>
            </w:r>
            <w:r w:rsidR="00B06609">
              <w:rPr>
                <w:rFonts w:ascii="Arial" w:hAnsi="Arial" w:cs="Arial"/>
                <w:sz w:val="24"/>
                <w:szCs w:val="24"/>
              </w:rPr>
              <w:t>оветская, 52 (доска объявлений)</w:t>
            </w:r>
          </w:p>
          <w:p w:rsidR="00B91357" w:rsidRPr="00653C22" w:rsidRDefault="00B91357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Ул. Со</w:t>
            </w:r>
            <w:r w:rsidR="00B06609">
              <w:rPr>
                <w:rFonts w:ascii="Arial" w:hAnsi="Arial" w:cs="Arial"/>
                <w:sz w:val="24"/>
                <w:szCs w:val="24"/>
              </w:rPr>
              <w:t>ветская, 54А (доска объявлений)</w:t>
            </w:r>
          </w:p>
          <w:p w:rsidR="00B91357" w:rsidRPr="00653C22" w:rsidRDefault="00B91357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Ул. С</w:t>
            </w:r>
            <w:r w:rsidR="00B06609">
              <w:rPr>
                <w:rFonts w:ascii="Arial" w:hAnsi="Arial" w:cs="Arial"/>
                <w:sz w:val="24"/>
                <w:szCs w:val="24"/>
              </w:rPr>
              <w:t>оветская, 82 (доска объявлений)</w:t>
            </w:r>
          </w:p>
        </w:tc>
      </w:tr>
      <w:tr w:rsidR="00B91357" w:rsidTr="00B06609">
        <w:trPr>
          <w:trHeight w:val="857"/>
        </w:trPr>
        <w:tc>
          <w:tcPr>
            <w:tcW w:w="2127" w:type="dxa"/>
            <w:vAlign w:val="center"/>
          </w:tcPr>
          <w:p w:rsidR="00B91357" w:rsidRPr="00653C22" w:rsidRDefault="00B91357" w:rsidP="00B91357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C22">
              <w:rPr>
                <w:rFonts w:ascii="Arial" w:hAnsi="Arial" w:cs="Arial"/>
                <w:bCs/>
                <w:sz w:val="24"/>
                <w:szCs w:val="24"/>
              </w:rPr>
              <w:t>164</w:t>
            </w:r>
          </w:p>
        </w:tc>
        <w:tc>
          <w:tcPr>
            <w:tcW w:w="3402" w:type="dxa"/>
            <w:vAlign w:val="center"/>
          </w:tcPr>
          <w:p w:rsidR="00B91357" w:rsidRPr="00653C22" w:rsidRDefault="001724AA" w:rsidP="00B91357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91357" w:rsidRPr="00653C22">
              <w:rPr>
                <w:rFonts w:ascii="Arial" w:hAnsi="Arial" w:cs="Arial"/>
                <w:sz w:val="24"/>
                <w:szCs w:val="24"/>
              </w:rPr>
              <w:t>. Половинка</w:t>
            </w:r>
          </w:p>
        </w:tc>
        <w:tc>
          <w:tcPr>
            <w:tcW w:w="5056" w:type="dxa"/>
            <w:vAlign w:val="center"/>
          </w:tcPr>
          <w:p w:rsidR="00B91357" w:rsidRPr="00653C22" w:rsidRDefault="00B06609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Фрунзе, 49 (библиотека)</w:t>
            </w:r>
          </w:p>
          <w:p w:rsidR="00B91357" w:rsidRPr="00653C22" w:rsidRDefault="00B06609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Фрунзе, 34а (колодец)</w:t>
            </w:r>
          </w:p>
        </w:tc>
      </w:tr>
      <w:tr w:rsidR="00E0558C" w:rsidTr="00B06609">
        <w:trPr>
          <w:trHeight w:val="842"/>
        </w:trPr>
        <w:tc>
          <w:tcPr>
            <w:tcW w:w="2127" w:type="dxa"/>
            <w:vMerge w:val="restart"/>
            <w:vAlign w:val="center"/>
          </w:tcPr>
          <w:p w:rsidR="00E0558C" w:rsidRPr="00653C22" w:rsidRDefault="00E0558C" w:rsidP="00B91357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C22">
              <w:rPr>
                <w:rFonts w:ascii="Arial" w:hAnsi="Arial" w:cs="Arial"/>
                <w:bCs/>
                <w:sz w:val="24"/>
                <w:szCs w:val="24"/>
              </w:rPr>
              <w:t>165</w:t>
            </w:r>
          </w:p>
        </w:tc>
        <w:tc>
          <w:tcPr>
            <w:tcW w:w="3402" w:type="dxa"/>
            <w:vAlign w:val="center"/>
          </w:tcPr>
          <w:p w:rsidR="00E0558C" w:rsidRPr="00653C22" w:rsidRDefault="00E0558C" w:rsidP="00B91357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653C22">
              <w:rPr>
                <w:rFonts w:ascii="Arial" w:hAnsi="Arial" w:cs="Arial"/>
                <w:sz w:val="24"/>
                <w:szCs w:val="24"/>
              </w:rPr>
              <w:t>. Шаманка</w:t>
            </w:r>
          </w:p>
        </w:tc>
        <w:tc>
          <w:tcPr>
            <w:tcW w:w="5056" w:type="dxa"/>
            <w:vAlign w:val="center"/>
          </w:tcPr>
          <w:p w:rsidR="00E0558C" w:rsidRPr="00653C22" w:rsidRDefault="00E0558C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>у</w:t>
            </w:r>
            <w:r w:rsidR="00B06609">
              <w:rPr>
                <w:rFonts w:ascii="Arial" w:hAnsi="Arial" w:cs="Arial"/>
                <w:sz w:val="24"/>
                <w:szCs w:val="24"/>
              </w:rPr>
              <w:t xml:space="preserve">л. </w:t>
            </w:r>
            <w:proofErr w:type="spellStart"/>
            <w:r w:rsidR="00B06609">
              <w:rPr>
                <w:rFonts w:ascii="Arial" w:hAnsi="Arial" w:cs="Arial"/>
                <w:sz w:val="24"/>
                <w:szCs w:val="24"/>
              </w:rPr>
              <w:t>Бурлова</w:t>
            </w:r>
            <w:proofErr w:type="spellEnd"/>
            <w:r w:rsidR="00B06609">
              <w:rPr>
                <w:rFonts w:ascii="Arial" w:hAnsi="Arial" w:cs="Arial"/>
                <w:sz w:val="24"/>
                <w:szCs w:val="24"/>
              </w:rPr>
              <w:t>, 30а (сельский клуб)</w:t>
            </w:r>
          </w:p>
          <w:p w:rsidR="00E0558C" w:rsidRPr="00653C22" w:rsidRDefault="00E0558C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653C22">
              <w:rPr>
                <w:rFonts w:ascii="Arial" w:hAnsi="Arial" w:cs="Arial"/>
                <w:sz w:val="24"/>
                <w:szCs w:val="24"/>
              </w:rPr>
              <w:t>Колхозная</w:t>
            </w:r>
            <w:proofErr w:type="gramEnd"/>
            <w:r w:rsidRPr="00653C22">
              <w:rPr>
                <w:rFonts w:ascii="Arial" w:hAnsi="Arial" w:cs="Arial"/>
                <w:sz w:val="24"/>
                <w:szCs w:val="24"/>
              </w:rPr>
              <w:t>, 10 (детский сад «Солнышко»)</w:t>
            </w:r>
          </w:p>
        </w:tc>
      </w:tr>
      <w:tr w:rsidR="00E0558C" w:rsidTr="00B06609">
        <w:trPr>
          <w:trHeight w:val="841"/>
        </w:trPr>
        <w:tc>
          <w:tcPr>
            <w:tcW w:w="2127" w:type="dxa"/>
            <w:vMerge/>
            <w:vAlign w:val="center"/>
          </w:tcPr>
          <w:p w:rsidR="00E0558C" w:rsidRPr="00653C22" w:rsidRDefault="00E0558C" w:rsidP="00B91357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58C" w:rsidRPr="00653C22" w:rsidRDefault="00E0558C" w:rsidP="00B91357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653C22">
              <w:rPr>
                <w:rFonts w:ascii="Arial" w:hAnsi="Arial" w:cs="Arial"/>
                <w:sz w:val="24"/>
                <w:szCs w:val="24"/>
              </w:rPr>
              <w:t>. Маяк</w:t>
            </w:r>
          </w:p>
        </w:tc>
        <w:tc>
          <w:tcPr>
            <w:tcW w:w="5056" w:type="dxa"/>
            <w:vAlign w:val="center"/>
          </w:tcPr>
          <w:p w:rsidR="00E0558C" w:rsidRPr="00653C22" w:rsidRDefault="00E0558C" w:rsidP="00B91357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653C2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653C22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653C22">
              <w:rPr>
                <w:rFonts w:ascii="Arial" w:hAnsi="Arial" w:cs="Arial"/>
                <w:sz w:val="24"/>
                <w:szCs w:val="24"/>
              </w:rPr>
              <w:t>, 16 (колодец)</w:t>
            </w:r>
          </w:p>
        </w:tc>
      </w:tr>
      <w:tr w:rsidR="001724AA" w:rsidRPr="00E0558C" w:rsidTr="00B06609">
        <w:trPr>
          <w:trHeight w:val="824"/>
        </w:trPr>
        <w:tc>
          <w:tcPr>
            <w:tcW w:w="2127" w:type="dxa"/>
            <w:vAlign w:val="center"/>
          </w:tcPr>
          <w:p w:rsidR="001724AA" w:rsidRPr="00E0558C" w:rsidRDefault="001724AA" w:rsidP="001724AA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166</w:t>
            </w:r>
          </w:p>
        </w:tc>
        <w:tc>
          <w:tcPr>
            <w:tcW w:w="3402" w:type="dxa"/>
            <w:vAlign w:val="center"/>
          </w:tcPr>
          <w:p w:rsidR="001724AA" w:rsidRPr="00E0558C" w:rsidRDefault="00E0558C" w:rsidP="001724AA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д</w:t>
            </w:r>
            <w:r w:rsidR="001724AA" w:rsidRPr="00E0558C">
              <w:rPr>
                <w:rFonts w:ascii="Arial" w:hAnsi="Arial" w:cs="Arial"/>
                <w:sz w:val="24"/>
                <w:szCs w:val="24"/>
              </w:rPr>
              <w:t>. Улан</w:t>
            </w:r>
          </w:p>
        </w:tc>
        <w:tc>
          <w:tcPr>
            <w:tcW w:w="5056" w:type="dxa"/>
            <w:vAlign w:val="center"/>
          </w:tcPr>
          <w:p w:rsidR="001724AA" w:rsidRPr="00E0558C" w:rsidRDefault="00B06609" w:rsidP="001724AA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Подгорная, 26 (библиотека)</w:t>
            </w:r>
          </w:p>
          <w:p w:rsidR="001724AA" w:rsidRPr="00E0558C" w:rsidRDefault="001724AA" w:rsidP="001724AA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Подгорная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>, 17 (сельский клуб)</w:t>
            </w:r>
          </w:p>
        </w:tc>
      </w:tr>
      <w:tr w:rsidR="00B06609" w:rsidRPr="00E0558C" w:rsidTr="00B06609">
        <w:trPr>
          <w:trHeight w:val="849"/>
        </w:trPr>
        <w:tc>
          <w:tcPr>
            <w:tcW w:w="2127" w:type="dxa"/>
            <w:vMerge w:val="restart"/>
            <w:vAlign w:val="center"/>
          </w:tcPr>
          <w:p w:rsidR="00B06609" w:rsidRPr="00E0558C" w:rsidRDefault="00B06609" w:rsidP="0061179A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167</w:t>
            </w:r>
          </w:p>
        </w:tc>
        <w:tc>
          <w:tcPr>
            <w:tcW w:w="3402" w:type="dxa"/>
            <w:vAlign w:val="center"/>
          </w:tcPr>
          <w:p w:rsidR="00B06609" w:rsidRPr="00E0558C" w:rsidRDefault="00B06609" w:rsidP="0061179A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>. Покровка</w:t>
            </w:r>
          </w:p>
        </w:tc>
        <w:tc>
          <w:tcPr>
            <w:tcW w:w="5056" w:type="dxa"/>
            <w:vAlign w:val="center"/>
          </w:tcPr>
          <w:p w:rsidR="00B06609" w:rsidRPr="00E0558C" w:rsidRDefault="00B06609" w:rsidP="0061179A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Водона</w:t>
            </w:r>
            <w:r>
              <w:rPr>
                <w:rFonts w:ascii="Arial" w:hAnsi="Arial" w:cs="Arial"/>
                <w:sz w:val="24"/>
                <w:szCs w:val="24"/>
              </w:rPr>
              <w:t>порная башня (доска объявлений)</w:t>
            </w:r>
          </w:p>
          <w:p w:rsidR="00B06609" w:rsidRPr="00E0558C" w:rsidRDefault="00B06609" w:rsidP="0061179A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Музей (доска объявлений)</w:t>
            </w:r>
          </w:p>
        </w:tc>
      </w:tr>
      <w:tr w:rsidR="00B06609" w:rsidRPr="00E0558C" w:rsidTr="00B06609">
        <w:trPr>
          <w:trHeight w:val="849"/>
        </w:trPr>
        <w:tc>
          <w:tcPr>
            <w:tcW w:w="2127" w:type="dxa"/>
            <w:vMerge/>
            <w:vAlign w:val="center"/>
          </w:tcPr>
          <w:p w:rsidR="00B06609" w:rsidRPr="00E0558C" w:rsidRDefault="00B06609" w:rsidP="0061179A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06609" w:rsidRDefault="00B06609" w:rsidP="00B0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6609" w:rsidRPr="00B06609" w:rsidRDefault="00B06609" w:rsidP="00B0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B0660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06609">
              <w:rPr>
                <w:rFonts w:ascii="Arial" w:hAnsi="Arial" w:cs="Arial"/>
                <w:sz w:val="24"/>
                <w:szCs w:val="24"/>
              </w:rPr>
              <w:t>Шехаргун</w:t>
            </w:r>
            <w:proofErr w:type="spellEnd"/>
          </w:p>
        </w:tc>
        <w:tc>
          <w:tcPr>
            <w:tcW w:w="5056" w:type="dxa"/>
          </w:tcPr>
          <w:p w:rsidR="00B06609" w:rsidRDefault="00B06609" w:rsidP="00B06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609" w:rsidRPr="00B06609" w:rsidRDefault="00B06609" w:rsidP="00B06609">
            <w:pPr>
              <w:rPr>
                <w:rFonts w:ascii="Arial" w:hAnsi="Arial" w:cs="Arial"/>
                <w:sz w:val="24"/>
                <w:szCs w:val="24"/>
              </w:rPr>
            </w:pPr>
            <w:r w:rsidRPr="00B06609">
              <w:rPr>
                <w:rFonts w:ascii="Arial" w:hAnsi="Arial" w:cs="Arial"/>
                <w:sz w:val="24"/>
                <w:szCs w:val="24"/>
              </w:rPr>
              <w:t>Сельский клуб (доска объявлений)</w:t>
            </w:r>
          </w:p>
        </w:tc>
      </w:tr>
      <w:tr w:rsidR="00E0558C" w:rsidRPr="00E0558C" w:rsidTr="00B06609">
        <w:trPr>
          <w:trHeight w:val="1299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168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с. Баяндай</w:t>
            </w:r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ФОК «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Сагаан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 xml:space="preserve"> Дали»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Магазин «Универсам»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Почтовое отделение № 120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lastRenderedPageBreak/>
              <w:t>Магазин «Альфа»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Администрация МО «Баяндай»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 xml:space="preserve"> СОШ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Управление образования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Магазин «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Багира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>» (доска объявлений);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Магазин «Солнышко» (доска объявлений).</w:t>
            </w:r>
          </w:p>
        </w:tc>
      </w:tr>
      <w:tr w:rsidR="00E0558C" w:rsidRPr="00E0558C" w:rsidTr="00B06609">
        <w:trPr>
          <w:trHeight w:val="945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169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Люры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Горького, 10 (библиотека)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Мира, 8В (водонапорная башня)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Чкалова, 2А (доска объявлений)</w:t>
            </w:r>
          </w:p>
        </w:tc>
      </w:tr>
      <w:tr w:rsidR="00E0558C" w:rsidRPr="00E0558C" w:rsidTr="00B06609">
        <w:trPr>
          <w:trHeight w:val="704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170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Бохолдой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Муринская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>, 20 (доска объявлений)</w:t>
            </w:r>
          </w:p>
        </w:tc>
      </w:tr>
      <w:tr w:rsidR="00E0558C" w:rsidRPr="00E0558C" w:rsidTr="00B06609">
        <w:trPr>
          <w:trHeight w:val="1299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171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с. Ользоны</w:t>
            </w:r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Парк «Березовая роща», 1 (больница);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Титова, 10А (водонапорная башня);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Быковского 1А (водонапорная башня);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Гагарина, 13 (детский сад «Аленушка»).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Титова, 2А (здание конторы).</w:t>
            </w:r>
          </w:p>
        </w:tc>
      </w:tr>
      <w:tr w:rsidR="00E0558C" w:rsidRPr="00E0558C" w:rsidTr="00B06609">
        <w:trPr>
          <w:trHeight w:val="403"/>
        </w:trPr>
        <w:tc>
          <w:tcPr>
            <w:tcW w:w="2127" w:type="dxa"/>
            <w:vMerge w:val="restart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172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Кокорино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Ул. Центральная, 3 (ФАП)</w:t>
            </w:r>
          </w:p>
        </w:tc>
      </w:tr>
      <w:tr w:rsidR="00E0558C" w:rsidRPr="00E0558C" w:rsidTr="00B06609">
        <w:trPr>
          <w:trHeight w:val="551"/>
        </w:trPr>
        <w:tc>
          <w:tcPr>
            <w:tcW w:w="2127" w:type="dxa"/>
            <w:vMerge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Онгой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Онгойская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>, 20 (водонапорная башня)</w:t>
            </w:r>
          </w:p>
        </w:tc>
      </w:tr>
      <w:tr w:rsidR="00E0558C" w:rsidRPr="00E0558C" w:rsidTr="00B06609">
        <w:trPr>
          <w:trHeight w:val="430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173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Загатуй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Микрорайон № 2, 32/2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Микрорайон № 1, 37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Микрорайон № 1, 38</w:t>
            </w:r>
          </w:p>
        </w:tc>
      </w:tr>
      <w:tr w:rsidR="00E0558C" w:rsidRPr="003F5C8F" w:rsidTr="00B06609">
        <w:trPr>
          <w:trHeight w:val="513"/>
        </w:trPr>
        <w:tc>
          <w:tcPr>
            <w:tcW w:w="2127" w:type="dxa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5C8F">
              <w:rPr>
                <w:rFonts w:ascii="Arial" w:hAnsi="Arial" w:cs="Arial"/>
                <w:bCs/>
                <w:sz w:val="24"/>
                <w:szCs w:val="24"/>
              </w:rPr>
              <w:t>174</w:t>
            </w:r>
          </w:p>
        </w:tc>
        <w:tc>
          <w:tcPr>
            <w:tcW w:w="3402" w:type="dxa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gramStart"/>
            <w:r w:rsidRPr="003F5C8F">
              <w:rPr>
                <w:rFonts w:ascii="Arial" w:hAnsi="Arial" w:cs="Arial"/>
                <w:sz w:val="24"/>
                <w:szCs w:val="24"/>
              </w:rPr>
              <w:t>Бахай</w:t>
            </w:r>
            <w:proofErr w:type="gramEnd"/>
            <w:r w:rsidRPr="003F5C8F">
              <w:rPr>
                <w:rFonts w:ascii="Arial" w:hAnsi="Arial" w:cs="Arial"/>
                <w:sz w:val="24"/>
                <w:szCs w:val="24"/>
              </w:rPr>
              <w:t xml:space="preserve"> 1-й</w:t>
            </w:r>
          </w:p>
        </w:tc>
        <w:tc>
          <w:tcPr>
            <w:tcW w:w="5056" w:type="dxa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F5C8F">
              <w:rPr>
                <w:rFonts w:ascii="Arial" w:hAnsi="Arial" w:cs="Arial"/>
                <w:sz w:val="24"/>
                <w:szCs w:val="24"/>
              </w:rPr>
              <w:t>Муринская</w:t>
            </w:r>
            <w:proofErr w:type="spellEnd"/>
            <w:r w:rsidRPr="003F5C8F">
              <w:rPr>
                <w:rFonts w:ascii="Arial" w:hAnsi="Arial" w:cs="Arial"/>
                <w:sz w:val="24"/>
                <w:szCs w:val="24"/>
              </w:rPr>
              <w:t>, 13 (водонапорная башня)</w:t>
            </w:r>
          </w:p>
        </w:tc>
      </w:tr>
      <w:tr w:rsidR="003F5C8F" w:rsidRPr="003F5C8F" w:rsidTr="00B06609">
        <w:trPr>
          <w:trHeight w:val="832"/>
        </w:trPr>
        <w:tc>
          <w:tcPr>
            <w:tcW w:w="2127" w:type="dxa"/>
            <w:vAlign w:val="center"/>
          </w:tcPr>
          <w:p w:rsidR="003F5C8F" w:rsidRPr="003F5C8F" w:rsidRDefault="003F5C8F" w:rsidP="003F5C8F">
            <w:pPr>
              <w:pStyle w:val="a9"/>
              <w:snapToGrid w:val="0"/>
              <w:jc w:val="center"/>
              <w:textAlignment w:val="center"/>
              <w:rPr>
                <w:rFonts w:ascii="Arial" w:hAnsi="Arial" w:cs="Arial"/>
                <w:bCs/>
              </w:rPr>
            </w:pPr>
            <w:r w:rsidRPr="003F5C8F">
              <w:rPr>
                <w:rFonts w:ascii="Arial" w:hAnsi="Arial" w:cs="Arial"/>
                <w:bCs/>
              </w:rPr>
              <w:t>175</w:t>
            </w:r>
          </w:p>
        </w:tc>
        <w:tc>
          <w:tcPr>
            <w:tcW w:w="3402" w:type="dxa"/>
            <w:vAlign w:val="center"/>
          </w:tcPr>
          <w:p w:rsidR="003F5C8F" w:rsidRPr="003F5C8F" w:rsidRDefault="00B06609" w:rsidP="003F5C8F">
            <w:pPr>
              <w:pStyle w:val="a9"/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3F5C8F" w:rsidRPr="003F5C8F">
              <w:rPr>
                <w:rFonts w:ascii="Arial" w:hAnsi="Arial" w:cs="Arial"/>
              </w:rPr>
              <w:t xml:space="preserve">. </w:t>
            </w:r>
            <w:proofErr w:type="spellStart"/>
            <w:r w:rsidR="003F5C8F" w:rsidRPr="003F5C8F">
              <w:rPr>
                <w:rFonts w:ascii="Arial" w:hAnsi="Arial" w:cs="Arial"/>
              </w:rPr>
              <w:t>Хадай</w:t>
            </w:r>
            <w:proofErr w:type="spellEnd"/>
          </w:p>
        </w:tc>
        <w:tc>
          <w:tcPr>
            <w:tcW w:w="5056" w:type="dxa"/>
            <w:vAlign w:val="center"/>
          </w:tcPr>
          <w:p w:rsidR="003F5C8F" w:rsidRPr="003F5C8F" w:rsidRDefault="003F5C8F" w:rsidP="003F5C8F">
            <w:pPr>
              <w:pStyle w:val="a9"/>
              <w:snapToGrid w:val="0"/>
              <w:spacing w:line="216" w:lineRule="auto"/>
              <w:rPr>
                <w:rFonts w:ascii="Arial" w:hAnsi="Arial" w:cs="Arial"/>
              </w:rPr>
            </w:pPr>
            <w:r w:rsidRPr="003F5C8F">
              <w:rPr>
                <w:rFonts w:ascii="Arial" w:hAnsi="Arial" w:cs="Arial"/>
              </w:rPr>
              <w:t>Ул. Набережная, д. 4</w:t>
            </w:r>
          </w:p>
        </w:tc>
      </w:tr>
      <w:tr w:rsidR="003F5C8F" w:rsidRPr="003F5C8F" w:rsidTr="00B06609">
        <w:trPr>
          <w:trHeight w:val="726"/>
        </w:trPr>
        <w:tc>
          <w:tcPr>
            <w:tcW w:w="2127" w:type="dxa"/>
            <w:vAlign w:val="center"/>
          </w:tcPr>
          <w:p w:rsidR="003F5C8F" w:rsidRPr="003F5C8F" w:rsidRDefault="003F5C8F" w:rsidP="003F5C8F">
            <w:pPr>
              <w:pStyle w:val="a9"/>
              <w:snapToGrid w:val="0"/>
              <w:jc w:val="center"/>
              <w:textAlignment w:val="center"/>
              <w:rPr>
                <w:rFonts w:ascii="Arial" w:hAnsi="Arial" w:cs="Arial"/>
                <w:bCs/>
              </w:rPr>
            </w:pPr>
            <w:r w:rsidRPr="003F5C8F">
              <w:rPr>
                <w:rFonts w:ascii="Arial" w:hAnsi="Arial" w:cs="Arial"/>
                <w:bCs/>
              </w:rPr>
              <w:t>176</w:t>
            </w:r>
          </w:p>
        </w:tc>
        <w:tc>
          <w:tcPr>
            <w:tcW w:w="3402" w:type="dxa"/>
            <w:vAlign w:val="center"/>
          </w:tcPr>
          <w:p w:rsidR="003F5C8F" w:rsidRPr="003F5C8F" w:rsidRDefault="00B06609" w:rsidP="003F5C8F">
            <w:pPr>
              <w:pStyle w:val="a9"/>
              <w:snapToGrid w:val="0"/>
              <w:spacing w:line="21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F5C8F" w:rsidRPr="003F5C8F">
              <w:rPr>
                <w:rFonts w:ascii="Arial" w:hAnsi="Arial" w:cs="Arial"/>
              </w:rPr>
              <w:t xml:space="preserve">. </w:t>
            </w:r>
            <w:proofErr w:type="spellStart"/>
            <w:r w:rsidR="003F5C8F" w:rsidRPr="003F5C8F">
              <w:rPr>
                <w:rFonts w:ascii="Arial" w:hAnsi="Arial" w:cs="Arial"/>
              </w:rPr>
              <w:t>Наумовка</w:t>
            </w:r>
            <w:proofErr w:type="spellEnd"/>
          </w:p>
        </w:tc>
        <w:tc>
          <w:tcPr>
            <w:tcW w:w="5056" w:type="dxa"/>
            <w:vAlign w:val="center"/>
          </w:tcPr>
          <w:p w:rsidR="003F5C8F" w:rsidRPr="003F5C8F" w:rsidRDefault="003F5C8F" w:rsidP="003F5C8F">
            <w:pPr>
              <w:pStyle w:val="a9"/>
              <w:snapToGrid w:val="0"/>
              <w:spacing w:line="216" w:lineRule="auto"/>
              <w:rPr>
                <w:rFonts w:ascii="Arial" w:hAnsi="Arial" w:cs="Arial"/>
              </w:rPr>
            </w:pPr>
            <w:r w:rsidRPr="003F5C8F">
              <w:rPr>
                <w:rFonts w:ascii="Arial" w:hAnsi="Arial" w:cs="Arial"/>
              </w:rPr>
              <w:t>Ул. Центральная, 62</w:t>
            </w:r>
          </w:p>
        </w:tc>
      </w:tr>
      <w:tr w:rsidR="00E0558C" w:rsidRPr="003F5C8F" w:rsidTr="00B06609">
        <w:trPr>
          <w:trHeight w:val="832"/>
        </w:trPr>
        <w:tc>
          <w:tcPr>
            <w:tcW w:w="2127" w:type="dxa"/>
            <w:vMerge w:val="restart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5C8F">
              <w:rPr>
                <w:rFonts w:ascii="Arial" w:hAnsi="Arial" w:cs="Arial"/>
                <w:bCs/>
                <w:sz w:val="24"/>
                <w:szCs w:val="24"/>
              </w:rPr>
              <w:t>177</w:t>
            </w:r>
          </w:p>
        </w:tc>
        <w:tc>
          <w:tcPr>
            <w:tcW w:w="3402" w:type="dxa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F5C8F">
              <w:rPr>
                <w:rFonts w:ascii="Arial" w:hAnsi="Arial" w:cs="Arial"/>
                <w:sz w:val="24"/>
                <w:szCs w:val="24"/>
              </w:rPr>
              <w:t>Бадагуй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>Ул. Краснодарская, 10 (здание магазина «Вертикаль»)</w:t>
            </w:r>
          </w:p>
          <w:p w:rsidR="00E0558C" w:rsidRPr="003F5C8F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3F5C8F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3F5C8F">
              <w:rPr>
                <w:rFonts w:ascii="Arial" w:hAnsi="Arial" w:cs="Arial"/>
                <w:sz w:val="24"/>
                <w:szCs w:val="24"/>
              </w:rPr>
              <w:t>, 28 (здание водокачки)</w:t>
            </w:r>
          </w:p>
          <w:p w:rsidR="00E0558C" w:rsidRPr="003F5C8F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3F5C8F"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 w:rsidRPr="003F5C8F">
              <w:rPr>
                <w:rFonts w:ascii="Arial" w:hAnsi="Arial" w:cs="Arial"/>
                <w:sz w:val="24"/>
                <w:szCs w:val="24"/>
              </w:rPr>
              <w:t>, 28 (забор)</w:t>
            </w:r>
          </w:p>
        </w:tc>
      </w:tr>
      <w:tr w:rsidR="00E0558C" w:rsidRPr="003F5C8F" w:rsidTr="00B06609">
        <w:trPr>
          <w:trHeight w:val="974"/>
        </w:trPr>
        <w:tc>
          <w:tcPr>
            <w:tcW w:w="2127" w:type="dxa"/>
            <w:vMerge/>
            <w:vAlign w:val="center"/>
          </w:tcPr>
          <w:p w:rsidR="00E0558C" w:rsidRPr="003F5C8F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3F5C8F">
              <w:rPr>
                <w:rFonts w:ascii="Arial" w:hAnsi="Arial" w:cs="Arial"/>
                <w:sz w:val="24"/>
                <w:szCs w:val="24"/>
              </w:rPr>
              <w:t>Идыгей</w:t>
            </w:r>
            <w:proofErr w:type="spellEnd"/>
            <w:r w:rsidRPr="003F5C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vAlign w:val="center"/>
          </w:tcPr>
          <w:p w:rsidR="00E0558C" w:rsidRPr="003F5C8F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F5C8F">
              <w:rPr>
                <w:rFonts w:ascii="Arial" w:hAnsi="Arial" w:cs="Arial"/>
                <w:sz w:val="24"/>
                <w:szCs w:val="24"/>
              </w:rPr>
              <w:t>Бутунаева</w:t>
            </w:r>
            <w:proofErr w:type="spellEnd"/>
            <w:r w:rsidRPr="003F5C8F">
              <w:rPr>
                <w:rFonts w:ascii="Arial" w:hAnsi="Arial" w:cs="Arial"/>
                <w:sz w:val="24"/>
                <w:szCs w:val="24"/>
              </w:rPr>
              <w:t>, 7/1 (забор)</w:t>
            </w:r>
          </w:p>
          <w:p w:rsidR="00E0558C" w:rsidRPr="003F5C8F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3F5C8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F5C8F">
              <w:rPr>
                <w:rFonts w:ascii="Arial" w:hAnsi="Arial" w:cs="Arial"/>
                <w:sz w:val="24"/>
                <w:szCs w:val="24"/>
              </w:rPr>
              <w:t>Бутунаева</w:t>
            </w:r>
            <w:proofErr w:type="spellEnd"/>
            <w:r w:rsidRPr="003F5C8F">
              <w:rPr>
                <w:rFonts w:ascii="Arial" w:hAnsi="Arial" w:cs="Arial"/>
                <w:sz w:val="24"/>
                <w:szCs w:val="24"/>
              </w:rPr>
              <w:t>, 4 (здание водокачки)</w:t>
            </w:r>
          </w:p>
        </w:tc>
      </w:tr>
      <w:tr w:rsidR="00E0558C" w:rsidRPr="00E0558C" w:rsidTr="00B06609">
        <w:trPr>
          <w:trHeight w:val="562"/>
        </w:trPr>
        <w:tc>
          <w:tcPr>
            <w:tcW w:w="2127" w:type="dxa"/>
            <w:vMerge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Молой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Северная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>, 7 (здание водокачки)</w:t>
            </w:r>
          </w:p>
        </w:tc>
      </w:tr>
      <w:tr w:rsidR="00E0558C" w:rsidRPr="00E0558C" w:rsidTr="00B06609">
        <w:trPr>
          <w:trHeight w:val="556"/>
        </w:trPr>
        <w:tc>
          <w:tcPr>
            <w:tcW w:w="2127" w:type="dxa"/>
            <w:vMerge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Маралтуй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Зеленая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>, 13 (забор)</w:t>
            </w:r>
          </w:p>
        </w:tc>
      </w:tr>
      <w:tr w:rsidR="00E0558C" w:rsidRPr="00E0558C" w:rsidTr="00B06609">
        <w:trPr>
          <w:trHeight w:val="976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178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Школьный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 xml:space="preserve">, 4-1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0558C">
              <w:rPr>
                <w:rFonts w:ascii="Arial" w:hAnsi="Arial" w:cs="Arial"/>
                <w:sz w:val="24"/>
                <w:szCs w:val="24"/>
              </w:rPr>
              <w:t>Здание ДНТ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50 лет округа, 17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0558C">
              <w:rPr>
                <w:rFonts w:ascii="Arial" w:hAnsi="Arial" w:cs="Arial"/>
                <w:sz w:val="24"/>
                <w:szCs w:val="24"/>
              </w:rPr>
              <w:t>Здание водонапорной башни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Ленина, 9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0558C">
              <w:rPr>
                <w:rFonts w:ascii="Arial" w:hAnsi="Arial" w:cs="Arial"/>
                <w:sz w:val="24"/>
                <w:szCs w:val="24"/>
              </w:rPr>
              <w:t>Доска объявлений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558C" w:rsidRPr="00E0558C" w:rsidTr="00B06609">
        <w:trPr>
          <w:trHeight w:val="678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179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Нухунур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Школ</w:t>
            </w:r>
            <w:r>
              <w:rPr>
                <w:rFonts w:ascii="Arial" w:hAnsi="Arial" w:cs="Arial"/>
                <w:sz w:val="24"/>
                <w:szCs w:val="24"/>
              </w:rPr>
              <w:t>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1 (</w:t>
            </w:r>
            <w:r w:rsidRPr="00E0558C">
              <w:rPr>
                <w:rFonts w:ascii="Arial" w:hAnsi="Arial" w:cs="Arial"/>
                <w:sz w:val="24"/>
                <w:szCs w:val="24"/>
              </w:rPr>
              <w:t>Здание водонапорной башни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055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558C" w:rsidRPr="00E0558C" w:rsidTr="00B06609">
        <w:trPr>
          <w:trHeight w:val="844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Еленинск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Горная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 xml:space="preserve">, 10 Здание водонапорной башни </w:t>
            </w:r>
          </w:p>
          <w:p w:rsidR="00E0558C" w:rsidRPr="00E0558C" w:rsidRDefault="00E0558C" w:rsidP="00E0558C">
            <w:pPr>
              <w:suppressLineNumbers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Птиченко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 xml:space="preserve"> б/н Здание магазина</w:t>
            </w:r>
          </w:p>
        </w:tc>
      </w:tr>
      <w:tr w:rsidR="00E0558C" w:rsidRPr="00E0558C" w:rsidTr="00B06609">
        <w:trPr>
          <w:trHeight w:val="1127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181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с. Хогот</w:t>
            </w:r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Здание магазина «Березка»;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Здание магазина «Ника»;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Здание магазина «Аршан»;</w:t>
            </w:r>
          </w:p>
        </w:tc>
      </w:tr>
      <w:tr w:rsidR="00E0558C" w:rsidRPr="00E0558C" w:rsidTr="00B06609">
        <w:trPr>
          <w:trHeight w:val="830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Старый-Хогот</w:t>
            </w:r>
            <w:proofErr w:type="gram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Здание ФАП</w:t>
            </w:r>
          </w:p>
        </w:tc>
      </w:tr>
      <w:tr w:rsidR="00E0558C" w:rsidRPr="00E0558C" w:rsidTr="00B06609">
        <w:trPr>
          <w:trHeight w:val="700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183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Шутхалун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Здание водокачки;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Здание магазина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</w:tr>
      <w:tr w:rsidR="00E0558C" w:rsidRPr="00E0558C" w:rsidTr="00B06609">
        <w:trPr>
          <w:trHeight w:val="555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184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Кайзеран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Здание магазина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Здание магазина ИП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Апанова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</w:tr>
      <w:tr w:rsidR="00E0558C" w:rsidRPr="00E0558C" w:rsidTr="00B06609">
        <w:trPr>
          <w:trHeight w:val="846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185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Хандагай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Здание магазина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E055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>Здание водонапорной башни;</w:t>
            </w:r>
          </w:p>
        </w:tc>
      </w:tr>
      <w:tr w:rsidR="00E0558C" w:rsidRPr="00E0558C" w:rsidTr="00B06609">
        <w:trPr>
          <w:trHeight w:val="844"/>
        </w:trPr>
        <w:tc>
          <w:tcPr>
            <w:tcW w:w="2127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558C">
              <w:rPr>
                <w:rFonts w:ascii="Arial" w:hAnsi="Arial" w:cs="Arial"/>
                <w:bCs/>
                <w:sz w:val="24"/>
                <w:szCs w:val="24"/>
              </w:rPr>
              <w:t>186</w:t>
            </w:r>
          </w:p>
        </w:tc>
        <w:tc>
          <w:tcPr>
            <w:tcW w:w="3402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0558C">
              <w:rPr>
                <w:rFonts w:ascii="Arial" w:hAnsi="Arial" w:cs="Arial"/>
                <w:sz w:val="24"/>
                <w:szCs w:val="24"/>
              </w:rPr>
              <w:t>Байша</w:t>
            </w:r>
            <w:proofErr w:type="spellEnd"/>
          </w:p>
        </w:tc>
        <w:tc>
          <w:tcPr>
            <w:tcW w:w="5056" w:type="dxa"/>
            <w:vAlign w:val="center"/>
          </w:tcPr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Еврейская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>, 33а (магазин);</w:t>
            </w:r>
          </w:p>
          <w:p w:rsidR="00E0558C" w:rsidRPr="00E0558C" w:rsidRDefault="00E0558C" w:rsidP="00E0558C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E0558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E0558C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E0558C">
              <w:rPr>
                <w:rFonts w:ascii="Arial" w:hAnsi="Arial" w:cs="Arial"/>
                <w:sz w:val="24"/>
                <w:szCs w:val="24"/>
              </w:rPr>
              <w:t>, 67/1 (забор жилого дома)</w:t>
            </w:r>
          </w:p>
        </w:tc>
      </w:tr>
      <w:tr w:rsidR="001C6820" w:rsidRPr="00E0558C" w:rsidTr="00B06609">
        <w:trPr>
          <w:trHeight w:val="844"/>
        </w:trPr>
        <w:tc>
          <w:tcPr>
            <w:tcW w:w="2127" w:type="dxa"/>
            <w:vMerge w:val="restart"/>
            <w:vAlign w:val="center"/>
          </w:tcPr>
          <w:p w:rsidR="001C6820" w:rsidRPr="00E0558C" w:rsidRDefault="001C6820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187</w:t>
            </w:r>
          </w:p>
        </w:tc>
        <w:tc>
          <w:tcPr>
            <w:tcW w:w="3402" w:type="dxa"/>
            <w:vAlign w:val="center"/>
          </w:tcPr>
          <w:p w:rsidR="001C6820" w:rsidRPr="00E0558C" w:rsidRDefault="001C6820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Тухум</w:t>
            </w:r>
            <w:proofErr w:type="spellEnd"/>
          </w:p>
        </w:tc>
        <w:tc>
          <w:tcPr>
            <w:tcW w:w="5056" w:type="dxa"/>
            <w:vAlign w:val="center"/>
          </w:tcPr>
          <w:p w:rsidR="001C6820" w:rsidRDefault="001C6820" w:rsidP="001C6820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д.11 (забор жилого дома)</w:t>
            </w:r>
          </w:p>
          <w:p w:rsidR="001C6820" w:rsidRPr="00E0558C" w:rsidRDefault="001C6820" w:rsidP="001C6820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820" w:rsidRPr="00E0558C" w:rsidTr="00B06609">
        <w:trPr>
          <w:trHeight w:val="844"/>
        </w:trPr>
        <w:tc>
          <w:tcPr>
            <w:tcW w:w="2127" w:type="dxa"/>
            <w:vMerge/>
            <w:vAlign w:val="center"/>
          </w:tcPr>
          <w:p w:rsidR="001C6820" w:rsidRDefault="001C6820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C6820" w:rsidRDefault="001C6820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Малан</w:t>
            </w:r>
            <w:proofErr w:type="spellEnd"/>
          </w:p>
        </w:tc>
        <w:tc>
          <w:tcPr>
            <w:tcW w:w="5056" w:type="dxa"/>
            <w:vAlign w:val="center"/>
          </w:tcPr>
          <w:p w:rsidR="001C6820" w:rsidRDefault="001C6820" w:rsidP="001C6820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747E" w:rsidRPr="0032747E">
              <w:rPr>
                <w:rFonts w:ascii="Arial" w:hAnsi="Arial" w:cs="Arial"/>
                <w:sz w:val="24"/>
                <w:szCs w:val="24"/>
              </w:rPr>
              <w:t xml:space="preserve">1/2 </w:t>
            </w:r>
            <w:r>
              <w:rPr>
                <w:rFonts w:ascii="Arial" w:hAnsi="Arial" w:cs="Arial"/>
                <w:sz w:val="24"/>
                <w:szCs w:val="24"/>
              </w:rPr>
              <w:t>забор</w:t>
            </w:r>
            <w:r w:rsidR="0032747E">
              <w:rPr>
                <w:rFonts w:ascii="Arial" w:hAnsi="Arial" w:cs="Arial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жилого дома)</w:t>
            </w:r>
          </w:p>
        </w:tc>
      </w:tr>
      <w:tr w:rsidR="001C6820" w:rsidRPr="00E0558C" w:rsidTr="00B06609">
        <w:trPr>
          <w:trHeight w:val="844"/>
        </w:trPr>
        <w:tc>
          <w:tcPr>
            <w:tcW w:w="2127" w:type="dxa"/>
            <w:vMerge/>
            <w:vAlign w:val="center"/>
          </w:tcPr>
          <w:p w:rsidR="001C6820" w:rsidRDefault="001C6820" w:rsidP="00E0558C">
            <w:pPr>
              <w:suppressLineNumbers/>
              <w:snapToGrid w:val="0"/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C6820" w:rsidRDefault="001C6820" w:rsidP="00E0558C">
            <w:pPr>
              <w:suppressLineNumbers/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Нагатай</w:t>
            </w:r>
            <w:proofErr w:type="spellEnd"/>
          </w:p>
        </w:tc>
        <w:tc>
          <w:tcPr>
            <w:tcW w:w="5056" w:type="dxa"/>
            <w:vAlign w:val="center"/>
          </w:tcPr>
          <w:p w:rsidR="001C6820" w:rsidRDefault="001C6820" w:rsidP="001C6820">
            <w:pPr>
              <w:suppressLineNumbers/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747E" w:rsidRPr="0032747E">
              <w:rPr>
                <w:rFonts w:ascii="Arial" w:hAnsi="Arial" w:cs="Arial"/>
                <w:sz w:val="24"/>
                <w:szCs w:val="24"/>
              </w:rPr>
              <w:t xml:space="preserve">1/2 </w:t>
            </w:r>
            <w:r>
              <w:rPr>
                <w:rFonts w:ascii="Arial" w:hAnsi="Arial" w:cs="Arial"/>
                <w:sz w:val="24"/>
                <w:szCs w:val="24"/>
              </w:rPr>
              <w:t>забор</w:t>
            </w:r>
            <w:r w:rsidR="0032747E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жилого дома)</w:t>
            </w:r>
          </w:p>
        </w:tc>
      </w:tr>
    </w:tbl>
    <w:p w:rsidR="008869F9" w:rsidRPr="00E0558C" w:rsidRDefault="008869F9" w:rsidP="00CA7F47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Pr="00E0558C" w:rsidRDefault="008869F9" w:rsidP="008869F9">
      <w:pPr>
        <w:pStyle w:val="a5"/>
        <w:spacing w:after="0" w:line="240" w:lineRule="auto"/>
        <w:ind w:left="0" w:right="-285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69F9" w:rsidRPr="00E0558C" w:rsidRDefault="008869F9" w:rsidP="008869F9">
      <w:pPr>
        <w:pStyle w:val="a5"/>
        <w:spacing w:after="0" w:line="240" w:lineRule="auto"/>
        <w:ind w:left="0" w:right="-2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8869F9" w:rsidRPr="00E0558C" w:rsidSect="00E0558C">
      <w:pgSz w:w="11906" w:h="16838"/>
      <w:pgMar w:top="851" w:right="1134" w:bottom="212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5F5"/>
    <w:multiLevelType w:val="hybridMultilevel"/>
    <w:tmpl w:val="7A74486C"/>
    <w:lvl w:ilvl="0" w:tplc="0DFA8518">
      <w:start w:val="2020"/>
      <w:numFmt w:val="decimal"/>
      <w:lvlText w:val="%1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3F4820"/>
    <w:multiLevelType w:val="hybridMultilevel"/>
    <w:tmpl w:val="4D66CF72"/>
    <w:lvl w:ilvl="0" w:tplc="289C445E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335F"/>
    <w:multiLevelType w:val="multilevel"/>
    <w:tmpl w:val="FCDE5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C46D33"/>
    <w:multiLevelType w:val="hybridMultilevel"/>
    <w:tmpl w:val="466858E2"/>
    <w:lvl w:ilvl="0" w:tplc="3D58C3D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43188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5472DE6"/>
    <w:multiLevelType w:val="hybridMultilevel"/>
    <w:tmpl w:val="670221DA"/>
    <w:lvl w:ilvl="0" w:tplc="48E85D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0DAC"/>
    <w:multiLevelType w:val="hybridMultilevel"/>
    <w:tmpl w:val="1CBA6C0A"/>
    <w:lvl w:ilvl="0" w:tplc="1BDABCD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6285"/>
    <w:multiLevelType w:val="multilevel"/>
    <w:tmpl w:val="FCDE5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16079B"/>
    <w:multiLevelType w:val="hybridMultilevel"/>
    <w:tmpl w:val="01AA0F38"/>
    <w:lvl w:ilvl="0" w:tplc="F2EA92E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101488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4"/>
    <w:rsid w:val="00017F5B"/>
    <w:rsid w:val="000213FA"/>
    <w:rsid w:val="000341DD"/>
    <w:rsid w:val="000517E5"/>
    <w:rsid w:val="00082217"/>
    <w:rsid w:val="000A471C"/>
    <w:rsid w:val="000E258C"/>
    <w:rsid w:val="000F3A03"/>
    <w:rsid w:val="00101726"/>
    <w:rsid w:val="00136B2B"/>
    <w:rsid w:val="001522A7"/>
    <w:rsid w:val="001724AA"/>
    <w:rsid w:val="00173560"/>
    <w:rsid w:val="00175D41"/>
    <w:rsid w:val="00194199"/>
    <w:rsid w:val="001A6584"/>
    <w:rsid w:val="001C6820"/>
    <w:rsid w:val="001D33C0"/>
    <w:rsid w:val="00212A02"/>
    <w:rsid w:val="00217F6A"/>
    <w:rsid w:val="00222A9A"/>
    <w:rsid w:val="00224E18"/>
    <w:rsid w:val="00232FFC"/>
    <w:rsid w:val="00240BFE"/>
    <w:rsid w:val="0025636C"/>
    <w:rsid w:val="00295FF1"/>
    <w:rsid w:val="002B3ADB"/>
    <w:rsid w:val="002B4ACF"/>
    <w:rsid w:val="002D37DE"/>
    <w:rsid w:val="002E4381"/>
    <w:rsid w:val="0031532F"/>
    <w:rsid w:val="003203EA"/>
    <w:rsid w:val="0032747E"/>
    <w:rsid w:val="00360C24"/>
    <w:rsid w:val="00395BC3"/>
    <w:rsid w:val="003E58D8"/>
    <w:rsid w:val="003F5C8F"/>
    <w:rsid w:val="004002D1"/>
    <w:rsid w:val="00434791"/>
    <w:rsid w:val="00475C80"/>
    <w:rsid w:val="004929F6"/>
    <w:rsid w:val="00495AEB"/>
    <w:rsid w:val="004C2F9D"/>
    <w:rsid w:val="004F5956"/>
    <w:rsid w:val="004F6FFD"/>
    <w:rsid w:val="00514341"/>
    <w:rsid w:val="0053070C"/>
    <w:rsid w:val="00547AE3"/>
    <w:rsid w:val="005702CE"/>
    <w:rsid w:val="005B1B73"/>
    <w:rsid w:val="0060408D"/>
    <w:rsid w:val="0061179A"/>
    <w:rsid w:val="006245C1"/>
    <w:rsid w:val="00626789"/>
    <w:rsid w:val="006475D4"/>
    <w:rsid w:val="00661F03"/>
    <w:rsid w:val="00664789"/>
    <w:rsid w:val="006755A7"/>
    <w:rsid w:val="00684543"/>
    <w:rsid w:val="006E4A2F"/>
    <w:rsid w:val="007076BC"/>
    <w:rsid w:val="007176BB"/>
    <w:rsid w:val="007237AE"/>
    <w:rsid w:val="007607BC"/>
    <w:rsid w:val="00794A1F"/>
    <w:rsid w:val="007E0A4A"/>
    <w:rsid w:val="007E3104"/>
    <w:rsid w:val="00810D50"/>
    <w:rsid w:val="00855E1E"/>
    <w:rsid w:val="008869F9"/>
    <w:rsid w:val="008A3C71"/>
    <w:rsid w:val="00944D2B"/>
    <w:rsid w:val="00951874"/>
    <w:rsid w:val="009E5767"/>
    <w:rsid w:val="009F7DCF"/>
    <w:rsid w:val="00A0514C"/>
    <w:rsid w:val="00A223CE"/>
    <w:rsid w:val="00A37C45"/>
    <w:rsid w:val="00A55027"/>
    <w:rsid w:val="00AA5CA6"/>
    <w:rsid w:val="00AE0575"/>
    <w:rsid w:val="00B06609"/>
    <w:rsid w:val="00B91357"/>
    <w:rsid w:val="00BD5A0C"/>
    <w:rsid w:val="00BF53D1"/>
    <w:rsid w:val="00C3739C"/>
    <w:rsid w:val="00C41A88"/>
    <w:rsid w:val="00C42F96"/>
    <w:rsid w:val="00C51CF2"/>
    <w:rsid w:val="00C864F5"/>
    <w:rsid w:val="00CA7F47"/>
    <w:rsid w:val="00CD16F3"/>
    <w:rsid w:val="00CF24CD"/>
    <w:rsid w:val="00D23003"/>
    <w:rsid w:val="00D23CBF"/>
    <w:rsid w:val="00DA7AB2"/>
    <w:rsid w:val="00DC11EE"/>
    <w:rsid w:val="00DE4D5F"/>
    <w:rsid w:val="00E024C0"/>
    <w:rsid w:val="00E03CDB"/>
    <w:rsid w:val="00E04EEB"/>
    <w:rsid w:val="00E0558C"/>
    <w:rsid w:val="00E81B01"/>
    <w:rsid w:val="00E938F4"/>
    <w:rsid w:val="00EA78AB"/>
    <w:rsid w:val="00F34B87"/>
    <w:rsid w:val="00F44EF4"/>
    <w:rsid w:val="00F809B6"/>
    <w:rsid w:val="00F82452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47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4791"/>
    <w:rPr>
      <w:color w:val="800080"/>
      <w:u w:val="single"/>
    </w:rPr>
  </w:style>
  <w:style w:type="paragraph" w:customStyle="1" w:styleId="xl66">
    <w:name w:val="xl66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434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479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47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4347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47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47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F5C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47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4791"/>
    <w:rPr>
      <w:color w:val="800080"/>
      <w:u w:val="single"/>
    </w:rPr>
  </w:style>
  <w:style w:type="paragraph" w:customStyle="1" w:styleId="xl66">
    <w:name w:val="xl66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434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4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434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347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479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3479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47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4347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479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479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4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4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34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34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479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479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4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4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F5C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F994-DBDA-4C04-84EF-717DC96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ЮННА</cp:lastModifiedBy>
  <cp:revision>58</cp:revision>
  <cp:lastPrinted>2020-08-18T07:56:00Z</cp:lastPrinted>
  <dcterms:created xsi:type="dcterms:W3CDTF">2015-03-18T06:46:00Z</dcterms:created>
  <dcterms:modified xsi:type="dcterms:W3CDTF">2020-08-18T08:00:00Z</dcterms:modified>
</cp:coreProperties>
</file>