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F23" w:rsidRPr="00A440E2" w:rsidRDefault="00820ABE" w:rsidP="00A440E2">
      <w:pPr>
        <w:spacing w:after="0" w:line="240" w:lineRule="auto"/>
        <w:jc w:val="center"/>
        <w:rPr>
          <w:rFonts w:ascii="Arial Black" w:eastAsia="Arial Black" w:hAnsi="Arial Black" w:cs="Arial Black"/>
          <w:i/>
          <w:color w:val="C45911" w:themeColor="accent2" w:themeShade="BF"/>
          <w:sz w:val="24"/>
          <w:szCs w:val="24"/>
        </w:rPr>
      </w:pPr>
      <w:r>
        <w:rPr>
          <w:i/>
          <w:color w:val="C45911" w:themeColor="accent2" w:themeShade="BF"/>
        </w:rPr>
        <w:pict>
          <v:line id="shape 1" o:spid="_x0000_s1062" style="position:absolute;left:0;text-align:left;z-index:251646976;visibility:visible;mso-wrap-distance-left:9.07pt;mso-wrap-distance-right:9.07pt" from="-85.65pt,-9pt" to="-85.65pt,733.5pt" strokecolor="#385523" strokeweight="1.5pt"/>
        </w:pict>
      </w:r>
      <w:r>
        <w:rPr>
          <w:i/>
          <w:color w:val="C45911" w:themeColor="accent2" w:themeShade="BF"/>
        </w:rPr>
        <w:pict>
          <v:line id="shape 0" o:spid="_x0000_s1063" style="position:absolute;left:0;text-align:left;flip:y;z-index:251661312;visibility:visible;mso-wrap-distance-left:9.07pt;mso-wrap-distance-right:9.07pt" from="-2.2pt,-9pt" to="495.8pt,-9pt" strokecolor="#385523" strokeweight="1.5pt"/>
        </w:pict>
      </w:r>
      <w:r>
        <w:rPr>
          <w:rFonts w:ascii="Times New Roman" w:hAnsi="Times New Roman"/>
          <w:i/>
          <w:color w:val="C45911" w:themeColor="accent2" w:themeShade="BF"/>
          <w:sz w:val="24"/>
          <w:szCs w:val="24"/>
          <w:lang w:eastAsia="ru-RU"/>
        </w:rPr>
        <w:pict>
          <v:shapetype id="_x0000_m1070" coordsize="21600,21600" o:spt="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 w:rsidR="00A440E2" w:rsidRPr="00A440E2">
        <w:rPr>
          <w:rFonts w:ascii="Times New Roman" w:eastAsia="Cooper Black" w:hAnsi="Times New Roman" w:cs="Times New Roman"/>
          <w:b/>
          <w:bCs/>
          <w:i/>
          <w:color w:val="C45911" w:themeColor="accent2" w:themeShade="BF"/>
          <w:sz w:val="36"/>
          <w:szCs w:val="40"/>
          <w:highlight w:val="white"/>
        </w:rPr>
        <w:t>ИЗМЕНЕНИЯ В ЗАКОНОДАТЕЛЬСТВЕ ПО ОХРАНЕ ТРУДА И ПОЖАРНОЙ БЕЗОПАСНОСТИ</w:t>
      </w:r>
    </w:p>
    <w:p w:rsidR="00A31F23" w:rsidRPr="00A440E2" w:rsidRDefault="004B2CEE" w:rsidP="00A440E2">
      <w:pPr>
        <w:spacing w:after="0" w:line="240" w:lineRule="auto"/>
        <w:jc w:val="center"/>
        <w:rPr>
          <w:rFonts w:ascii="Times New Roman" w:eastAsia="Cooper Black" w:hAnsi="Times New Roman" w:cs="Times New Roman"/>
          <w:b/>
          <w:bCs/>
          <w:i/>
          <w:color w:val="C45911" w:themeColor="accent2" w:themeShade="BF"/>
          <w:sz w:val="28"/>
          <w:szCs w:val="28"/>
        </w:rPr>
      </w:pPr>
      <w:r w:rsidRPr="00A440E2">
        <w:rPr>
          <w:rFonts w:ascii="Cooper Black" w:eastAsia="Cooper Black" w:hAnsi="Cooper Black" w:cs="Cooper Black"/>
          <w:b/>
          <w:bCs/>
          <w:i/>
          <w:color w:val="C45911" w:themeColor="accent2" w:themeShade="BF"/>
          <w:sz w:val="36"/>
          <w:szCs w:val="40"/>
          <w:highlight w:val="white"/>
        </w:rPr>
        <w:t>c 1 </w:t>
      </w:r>
      <w:r w:rsidR="00A440E2" w:rsidRPr="00A440E2">
        <w:rPr>
          <w:rFonts w:ascii="Times New Roman" w:eastAsia="Cooper Black" w:hAnsi="Times New Roman" w:cs="Times New Roman"/>
          <w:b/>
          <w:bCs/>
          <w:i/>
          <w:color w:val="C45911" w:themeColor="accent2" w:themeShade="BF"/>
          <w:sz w:val="36"/>
          <w:szCs w:val="40"/>
          <w:highlight w:val="white"/>
        </w:rPr>
        <w:t>сентября</w:t>
      </w:r>
      <w:r w:rsidRPr="00A440E2">
        <w:rPr>
          <w:rFonts w:ascii="Cooper Black" w:eastAsia="Cooper Black" w:hAnsi="Cooper Black" w:cs="Cooper Black"/>
          <w:b/>
          <w:bCs/>
          <w:i/>
          <w:color w:val="C45911" w:themeColor="accent2" w:themeShade="BF"/>
          <w:sz w:val="36"/>
          <w:szCs w:val="40"/>
          <w:highlight w:val="white"/>
        </w:rPr>
        <w:t xml:space="preserve"> 2025 </w:t>
      </w:r>
      <w:r w:rsidR="00A440E2" w:rsidRPr="00A440E2">
        <w:rPr>
          <w:rFonts w:ascii="Times New Roman" w:eastAsia="Cooper Black" w:hAnsi="Times New Roman" w:cs="Times New Roman"/>
          <w:b/>
          <w:bCs/>
          <w:i/>
          <w:color w:val="C45911" w:themeColor="accent2" w:themeShade="BF"/>
          <w:sz w:val="36"/>
          <w:szCs w:val="40"/>
        </w:rPr>
        <w:t>года</w:t>
      </w:r>
    </w:p>
    <w:p w:rsidR="00A31F23" w:rsidRDefault="00A31F23" w:rsidP="00A440E2">
      <w:pPr>
        <w:spacing w:after="0"/>
        <w:jc w:val="center"/>
        <w:rPr>
          <w:rFonts w:ascii="Cooper Black" w:hAnsi="Cooper Black" w:cs="Cooper Black"/>
          <w:b/>
          <w:bCs/>
          <w:color w:val="385623" w:themeColor="accent6" w:themeShade="80"/>
        </w:rPr>
      </w:pPr>
    </w:p>
    <w:p w:rsidR="00A31F23" w:rsidRDefault="004B2CEE">
      <w:pPr>
        <w:spacing w:after="0"/>
        <w:jc w:val="both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Cooper Black" w:eastAsia="Cooper Black" w:hAnsi="Cooper Black" w:cs="Cooper Black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С 1 сентября 2025 года </w:t>
      </w:r>
      <w:r>
        <w:rPr>
          <w:rFonts w:ascii="Arial" w:eastAsia="Arial" w:hAnsi="Arial" w:cs="Arial"/>
          <w:color w:val="222222"/>
          <w:sz w:val="24"/>
          <w:szCs w:val="24"/>
          <w:highlight w:val="white"/>
        </w:rPr>
        <w:t>в охране труда и пожарной безопасности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 произошли следующие изменения:</w:t>
      </w:r>
    </w:p>
    <w:p w:rsidR="00A31F23" w:rsidRDefault="004B2CEE">
      <w:pPr>
        <w:pStyle w:val="af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658" w:hanging="79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Продлен </w:t>
      </w:r>
      <w:hyperlink r:id="rId8" w:anchor="/document/16/195451/dfastb4fyq" w:tooltip="https://1otruda.ru/#/document/16/195451/dfastb4fyq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срок действия 40 правил по охране труда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:rsidR="00A31F23" w:rsidRDefault="004B2CEE">
      <w:pPr>
        <w:pStyle w:val="af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658" w:hanging="79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Утверждены </w:t>
      </w:r>
      <w:hyperlink r:id="rId9" w:anchor="/document/16/195451/dfasl1iry0" w:tooltip="https://1otruda.ru/#/document/16/195451/dfasl1iry0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новые правила к размещению, хранению и использованию аптечек для двух отраслей</w:t>
        </w:r>
      </w:hyperlink>
      <w:r>
        <w:rPr>
          <w:rFonts w:ascii="Arial" w:eastAsia="Arial" w:hAnsi="Arial" w:cs="Arial"/>
          <w:sz w:val="24"/>
          <w:szCs w:val="24"/>
        </w:rPr>
        <w:t>, а также </w:t>
      </w:r>
      <w:hyperlink r:id="rId10" w:anchor="/document/16/195451/dfasyc0qgg" w:tooltip="https://1otruda.ru/#/document/16/195451/dfasyc0qgg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требования к комплектации укладки для НАСФ и НФГО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:rsidR="00A31F23" w:rsidRDefault="004B2CEE">
      <w:pPr>
        <w:pStyle w:val="af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658" w:hanging="79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Изданы </w:t>
      </w:r>
      <w:hyperlink r:id="rId11" w:anchor="/document/16/195451/dfashhvphg" w:tooltip="https://1otruda.ru/#/document/16/195451/dfashhvphg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 xml:space="preserve">особенности проведения </w:t>
        </w:r>
        <w:proofErr w:type="spellStart"/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спецоценки</w:t>
        </w:r>
        <w:proofErr w:type="spellEnd"/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 xml:space="preserve"> условий труда для семи видов деятельности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:rsidR="00A31F23" w:rsidRDefault="004B2CEE">
      <w:pPr>
        <w:pStyle w:val="af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658" w:hanging="79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Обновлены </w:t>
      </w:r>
      <w:hyperlink r:id="rId12" w:anchor="/document/16/195451/dfasrr323p" w:tooltip="https://1otruda.ru/#/document/16/195451/dfasrr323p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особенности режима рабочего времени и времени отдыха для некоторых профессий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:rsidR="00A31F23" w:rsidRDefault="004B2CEE">
      <w:pPr>
        <w:pStyle w:val="af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658" w:hanging="79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Введен </w:t>
      </w:r>
      <w:hyperlink r:id="rId13" w:anchor="/document/16/195451/dfasf3tevk" w:tooltip="https://1otruda.ru/#/document/16/195451/dfasf3tevk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новый ФЗ о безопасности на воде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:rsidR="00A31F23" w:rsidRDefault="004B2CEE">
      <w:pPr>
        <w:pStyle w:val="af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658" w:hanging="79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Изменены </w:t>
      </w:r>
      <w:hyperlink r:id="rId14" w:anchor="/document/16/195451/dfaswag2xp" w:tooltip="https://1otruda.ru/#/document/16/195451/dfaswag2xp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правила аккредитации организаций и ИП, которые оказывают услуги в области охраны труда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:rsidR="00A31F23" w:rsidRDefault="004B2CEE">
      <w:pPr>
        <w:pStyle w:val="af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658" w:hanging="79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Скорректирован </w:t>
      </w:r>
      <w:hyperlink r:id="rId15" w:anchor="/document/16/195451/dfasmeauhq" w:tooltip="https://1otruda.ru/#/document/16/195451/dfasmeauhq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перечень медицинских противопоказаний для водителей</w:t>
        </w:r>
      </w:hyperlink>
      <w:r>
        <w:rPr>
          <w:rFonts w:ascii="Arial" w:eastAsia="Arial" w:hAnsi="Arial" w:cs="Arial"/>
          <w:sz w:val="24"/>
          <w:szCs w:val="24"/>
        </w:rPr>
        <w:t xml:space="preserve"> и обновлена </w:t>
      </w:r>
      <w:hyperlink r:id="rId16" w:anchor="/document/16/195451/dfashxwwor" w:tooltip="https://1otruda.ru/#/document/16/195451/dfashxwwor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процедура направления водителей на внеочередное обязательное медицинское освидетельствование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:rsidR="00A31F23" w:rsidRDefault="004B2CEE">
      <w:pPr>
        <w:pStyle w:val="af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658" w:hanging="79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Разрешено </w:t>
      </w:r>
      <w:hyperlink r:id="rId17" w:anchor="/document/16/195451/dfastiv7r7" w:tooltip="https://1otruda.ru/#/document/16/195451/dfastiv7r7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работать в выходные и праздники подросткам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:rsidR="00A31F23" w:rsidRDefault="004B2CEE">
      <w:pPr>
        <w:pStyle w:val="af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658" w:hanging="79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Утверждены </w:t>
      </w:r>
      <w:hyperlink r:id="rId18" w:anchor="/document/16/195451/dfasiyncnw" w:tooltip="https://1otruda.ru/#/document/16/195451/dfasiyncnw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новые формы медицинских заключений, которые оформляют при несчастных случаях на производстве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:rsidR="00A31F23" w:rsidRDefault="004B2CEE">
      <w:pPr>
        <w:pStyle w:val="af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658" w:hanging="79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Скорректирован </w:t>
      </w:r>
      <w:hyperlink r:id="rId19" w:anchor="/document/16/195451/dfast415l8" w:tooltip="https://1otruda.ru/#/document/16/195451/dfast415l8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перечень профзаболеваний</w:t>
        </w:r>
      </w:hyperlink>
      <w:r>
        <w:rPr>
          <w:rFonts w:ascii="Arial" w:eastAsia="Arial" w:hAnsi="Arial" w:cs="Arial"/>
          <w:sz w:val="24"/>
          <w:szCs w:val="24"/>
        </w:rPr>
        <w:t> и </w:t>
      </w:r>
      <w:hyperlink r:id="rId20" w:anchor="/document/16/195451/dfast415l8" w:tooltip="https://1otruda.ru/#/document/16/195451/dfast415l8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порядок их установления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:rsidR="00A31F23" w:rsidRDefault="004B2CEE">
      <w:pPr>
        <w:pStyle w:val="af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658" w:hanging="79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Введен </w:t>
      </w:r>
      <w:hyperlink r:id="rId21" w:anchor="/document/16/195451/dfasud6f8e" w:tooltip="https://1otruda.ru/#/document/16/195451/dfasud6f8e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новый порядок экспертизы профессиональной пригодности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:rsidR="00A31F23" w:rsidRDefault="004B2CEE">
      <w:pPr>
        <w:pStyle w:val="af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658" w:hanging="79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Утвержден </w:t>
      </w:r>
      <w:hyperlink r:id="rId22" w:anchor="/document/16/195451/dfasdl2yql" w:tooltip="https://1otruda.ru/#/document/16/195451/dfasdl2yql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новый порядок проведения экспертизы временной нетрудоспособности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:rsidR="00A31F23" w:rsidRDefault="004B2CEE">
      <w:pPr>
        <w:pStyle w:val="af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658" w:hanging="79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Установлен </w:t>
      </w:r>
      <w:hyperlink r:id="rId23" w:anchor="/document/16/195451/dfaspx2t2m" w:tooltip="https://1otruda.ru/#/document/16/195451/dfaspx2t2m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обновленный перечень медработников, которым положен ежегодный дополнительный оплачиваемый отпуск за работу с вредными и опасными условиями труда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:rsidR="00A31F23" w:rsidRDefault="004B2CEE">
      <w:pPr>
        <w:pStyle w:val="af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658" w:hanging="79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Утвержден </w:t>
      </w:r>
      <w:hyperlink r:id="rId24" w:anchor="/document/16/195451/dfashfcgyi" w:tooltip="https://1otruda.ru/#/document/16/195451/dfashfcgyi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 xml:space="preserve">новый порядок </w:t>
        </w:r>
        <w:proofErr w:type="gramStart"/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обучения по</w:t>
        </w:r>
        <w:proofErr w:type="gramEnd"/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 пожарной безопасности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:rsidR="00A31F23" w:rsidRDefault="004B2CEE">
      <w:pPr>
        <w:pStyle w:val="af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658" w:hanging="79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Внесены </w:t>
      </w:r>
      <w:hyperlink r:id="rId25" w:anchor="/document/16/195451/dfasebegh8" w:tooltip="https://1otruda.ru/#/document/16/195451/dfasebegh8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изменения к правилам противопожарного режима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:rsidR="00A31F23" w:rsidRDefault="004B2CEE">
      <w:pPr>
        <w:pStyle w:val="af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658" w:hanging="79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Скорректированы </w:t>
      </w:r>
      <w:hyperlink r:id="rId26" w:anchor="/document/16/195451/dfas8miv0p" w:tooltip="https://1otruda.ru/#/document/16/195451/dfas8miv0p" w:history="1">
        <w:proofErr w:type="gramStart"/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чек-листы</w:t>
        </w:r>
        <w:proofErr w:type="gramEnd"/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 xml:space="preserve"> МЧС по пожарной безопасности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:rsidR="00A31F23" w:rsidRDefault="004B2CEE">
      <w:pPr>
        <w:pStyle w:val="af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658" w:hanging="79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Обновлен </w:t>
      </w:r>
      <w:hyperlink r:id="rId27" w:anchor="/document/16/195451/dfas8gxfi3" w:tooltip="https://1otruda.ru/#/document/16/195451/dfas8gxfi3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порядок подготовки личного состава пожарной охраны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:rsidR="00A31F23" w:rsidRDefault="004B2CEE">
      <w:pPr>
        <w:pStyle w:val="af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658" w:hanging="79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Введен </w:t>
      </w:r>
      <w:hyperlink r:id="rId28" w:anchor="/document/16/195451/dfasgzl29n" w:tooltip="https://1otruda.ru/#/document/16/195451/dfasgzl29n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новый стандарт по установкам импульсного пожаротушения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:rsidR="00A31F23" w:rsidRDefault="00A31F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:rsidR="00A31F23" w:rsidRDefault="004B2CEE" w:rsidP="00A440E2">
      <w:pPr>
        <w:pStyle w:val="2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119" w:line="74" w:lineRule="atLeast"/>
        <w:ind w:firstLine="708"/>
        <w:jc w:val="center"/>
      </w:pPr>
      <w:r>
        <w:rPr>
          <w:b/>
          <w:color w:val="C00000"/>
          <w:sz w:val="33"/>
        </w:rPr>
        <w:t>Охрана труда</w:t>
      </w:r>
    </w:p>
    <w:p w:rsidR="00A31F23" w:rsidRDefault="004B2CEE">
      <w:pPr>
        <w:pStyle w:val="3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119" w:line="69" w:lineRule="atLeast"/>
        <w:ind w:firstLine="708"/>
      </w:pPr>
      <w:r>
        <w:rPr>
          <w:b/>
          <w:color w:val="222222"/>
          <w:sz w:val="27"/>
        </w:rPr>
        <w:t>Правила по охране труда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19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222222"/>
          <w:sz w:val="21"/>
        </w:rPr>
        <w:t> </w:t>
      </w:r>
      <w:proofErr w:type="gramStart"/>
      <w:r>
        <w:rPr>
          <w:rFonts w:ascii="Arial" w:eastAsia="Arial" w:hAnsi="Arial" w:cs="Arial"/>
          <w:color w:val="000000" w:themeColor="text1"/>
          <w:sz w:val="24"/>
          <w:szCs w:val="24"/>
        </w:rPr>
        <w:t>П</w:t>
      </w:r>
      <w:hyperlink r:id="rId29" w:tooltip="https://1otruda.ru/group?groupId=134203134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риказом</w:t>
        </w:r>
        <w:proofErr w:type="gramEnd"/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 xml:space="preserve"> Минтруда России от 29.04.2025 №287н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продлен срок действия 40 правил по охране труда: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7087"/>
        <w:gridCol w:w="2835"/>
      </w:tblGrid>
      <w:tr w:rsidR="00A31F23">
        <w:trPr>
          <w:trHeight w:val="425"/>
        </w:trPr>
        <w:tc>
          <w:tcPr>
            <w:tcW w:w="7087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shd w:val="clear" w:color="E2EFD9" w:themeColor="accent6" w:themeTint="33" w:fill="E2EFD9" w:themeFill="accent6" w:themeFillTint="33"/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Правила </w:t>
            </w:r>
            <w:proofErr w:type="gramStart"/>
            <w:r>
              <w:rPr>
                <w:b/>
                <w:bCs/>
                <w:sz w:val="24"/>
                <w:szCs w:val="24"/>
              </w:rPr>
              <w:t>по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ОТ</w:t>
            </w:r>
          </w:p>
        </w:tc>
        <w:tc>
          <w:tcPr>
            <w:tcW w:w="2835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shd w:val="clear" w:color="E2EFD9" w:themeColor="accent6" w:themeTint="33" w:fill="E2EFD9" w:themeFill="accent6" w:themeFillTint="33"/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Приказ Минтруда РФ</w:t>
            </w:r>
          </w:p>
        </w:tc>
      </w:tr>
      <w:tr w:rsidR="00A31F23">
        <w:trPr>
          <w:trHeight w:val="395"/>
        </w:trPr>
        <w:tc>
          <w:tcPr>
            <w:tcW w:w="9921" w:type="dxa"/>
            <w:gridSpan w:val="2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  <w:vAlign w:val="center"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b/>
                <w:bCs/>
              </w:rPr>
              <w:t>Срок действия до 01 сентября 2027 года</w:t>
            </w:r>
          </w:p>
        </w:tc>
      </w:tr>
      <w:tr w:rsidR="00A31F23">
        <w:tc>
          <w:tcPr>
            <w:tcW w:w="7087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lastRenderedPageBreak/>
              <w:t>Для морских и речных портов</w:t>
            </w:r>
          </w:p>
        </w:tc>
        <w:tc>
          <w:tcPr>
            <w:tcW w:w="2835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15.06.2020 №343н</w:t>
            </w:r>
          </w:p>
        </w:tc>
      </w:tr>
      <w:tr w:rsidR="00A31F23">
        <w:tc>
          <w:tcPr>
            <w:tcW w:w="7087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 xml:space="preserve">Для лесозаготовительного, деревообрабатывающего производства и лесохозяйственных работ </w:t>
            </w:r>
          </w:p>
        </w:tc>
        <w:tc>
          <w:tcPr>
            <w:tcW w:w="2835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23.09.2020 №644н</w:t>
            </w:r>
          </w:p>
        </w:tc>
      </w:tr>
      <w:tr w:rsidR="00A31F23">
        <w:tc>
          <w:tcPr>
            <w:tcW w:w="7087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 xml:space="preserve">Для эксплуатации объектов инфраструктуры железнодорожного транспорта </w:t>
            </w:r>
          </w:p>
        </w:tc>
        <w:tc>
          <w:tcPr>
            <w:tcW w:w="2835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25.09.2020 №652н</w:t>
            </w:r>
          </w:p>
        </w:tc>
      </w:tr>
      <w:tr w:rsidR="00A31F23">
        <w:tc>
          <w:tcPr>
            <w:tcW w:w="7087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сельского хозяйства</w:t>
            </w:r>
          </w:p>
        </w:tc>
        <w:tc>
          <w:tcPr>
            <w:tcW w:w="2835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27.10.2020 №746н</w:t>
            </w:r>
          </w:p>
        </w:tc>
      </w:tr>
      <w:tr w:rsidR="00A31F23">
        <w:tc>
          <w:tcPr>
            <w:tcW w:w="7087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погрузо-разгрузочных работ и размещения грузов</w:t>
            </w:r>
          </w:p>
        </w:tc>
        <w:tc>
          <w:tcPr>
            <w:tcW w:w="2835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28.10.2020 №753н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нанесения металлопокрытий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12.11.2020 №776н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полиграфических работ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27.11.2020 №832н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работы с инструментом и приспособлениями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27.11.2020 №835н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 xml:space="preserve">Для грузопассажирских перевозок на железнодорожном транспорте 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27.11.2020 №836н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работ на объектах связи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07.12.2020 №867н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 xml:space="preserve">Для автомобильного транспорта 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09.12.2020 №871н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 xml:space="preserve">Для городского электрического транспорта 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09.12.2020 №875н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 xml:space="preserve">Для подразделений пожарной охраны 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11.12.2020 №881н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 xml:space="preserve">Для морских судов и судов внутреннего водного транспорта 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11.12.2020 №886н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обработки металлов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11.12.2020 №887н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 xml:space="preserve">Для работ в театрах, цирках, зоопарках и океанариумах 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16.12.2020 №914н</w:t>
            </w:r>
          </w:p>
        </w:tc>
      </w:tr>
      <w:tr w:rsidR="00A31F23">
        <w:tc>
          <w:tcPr>
            <w:tcW w:w="7087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хранения, транспортировки и реализации нефтепродуктов</w:t>
            </w:r>
          </w:p>
        </w:tc>
        <w:tc>
          <w:tcPr>
            <w:tcW w:w="2835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16.12.2020 №915н</w:t>
            </w:r>
          </w:p>
        </w:tc>
      </w:tr>
      <w:tr w:rsidR="00A31F23">
        <w:tc>
          <w:tcPr>
            <w:tcW w:w="7087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водолазных работ</w:t>
            </w:r>
          </w:p>
        </w:tc>
        <w:tc>
          <w:tcPr>
            <w:tcW w:w="2835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17.12.2020 №922н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охраны (защиты) объектов и имущества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19.11.2020 №815н</w:t>
            </w:r>
          </w:p>
        </w:tc>
      </w:tr>
      <w:tr w:rsidR="00A31F23">
        <w:trPr>
          <w:trHeight w:val="486"/>
        </w:trPr>
        <w:tc>
          <w:tcPr>
            <w:tcW w:w="9921" w:type="dxa"/>
            <w:gridSpan w:val="2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  <w:vAlign w:val="center"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rPr>
                <w:b/>
                <w:bCs/>
              </w:rPr>
              <w:t>Срок действия до 01 сентября 2031 года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жилищно-коммунального хозяйства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29.10.2020 №758н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работ в легкой промышленности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16.11.2020 №780н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производства цемента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16.11.2020 №781н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работы на высоте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16.11.2020 №782н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эксплуатации промышленного транспорта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18.11.2020 №814н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размещения, монтажа, технического обслуживания и ремонта технологического оборудования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27.11.2020 №833н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использования химических веществ и материалов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27.11.2020 №834н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окрасочных работ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02.12.2020 №849н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добычи и переработки водных биоресурсов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04.12.2020 №858н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целлюлозно-бумажной и лесохимической промышленности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04.12.2020 №859н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производства пищевой продукции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07.12.2020 №866н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строительства, реконструкции и ремонта мостов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09.12.2020 №872н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дорожных строительных и ремонтно-строительных работ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11.12.2020 №882н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 xml:space="preserve">Для строительства, реконструкции и ремонта 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11.12.2020 №883н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электросварочных и газосварочных работ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11.12.2020 №884н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производства строительных материалов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15.12.2020 №901н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работы в ограниченных и замкнутых пространствах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15.12.2020 №902н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эксплуатации электроустановок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15.12.2020 №903н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эксплуатации объектов теплоснабжения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17.12.2020 №924н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медицинских организаций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18.12.2020 №928н</w:t>
            </w:r>
          </w:p>
        </w:tc>
      </w:tr>
      <w:tr w:rsidR="00A31F23">
        <w:trPr>
          <w:trHeight w:val="418"/>
        </w:trPr>
        <w:tc>
          <w:tcPr>
            <w:tcW w:w="9921" w:type="dxa"/>
            <w:gridSpan w:val="2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  <w:vAlign w:val="center"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rPr>
                <w:b/>
                <w:bCs/>
              </w:rPr>
              <w:t>Срок действия до 01 сентября 2032 года</w:t>
            </w:r>
          </w:p>
        </w:tc>
      </w:tr>
      <w:tr w:rsidR="00A31F23">
        <w:trPr>
          <w:trHeight w:val="260"/>
        </w:trPr>
        <w:tc>
          <w:tcPr>
            <w:tcW w:w="7087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</w:pPr>
            <w:r>
              <w:t>Для работ в метрополитене</w:t>
            </w:r>
          </w:p>
        </w:tc>
        <w:tc>
          <w:tcPr>
            <w:tcW w:w="2835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7" w:lineRule="auto"/>
              <w:jc w:val="center"/>
            </w:pPr>
            <w:r>
              <w:t>От 13.10.2020 №721н</w:t>
            </w:r>
          </w:p>
        </w:tc>
      </w:tr>
    </w:tbl>
    <w:p w:rsidR="00A440E2" w:rsidRDefault="00A440E2">
      <w:pPr>
        <w:spacing w:after="113" w:line="242" w:lineRule="auto"/>
        <w:rPr>
          <w:rFonts w:ascii="Arial" w:eastAsia="Arial" w:hAnsi="Arial" w:cs="Arial"/>
          <w:b/>
          <w:color w:val="222222"/>
          <w:sz w:val="27"/>
        </w:rPr>
      </w:pPr>
    </w:p>
    <w:p w:rsidR="00A440E2" w:rsidRDefault="00A440E2">
      <w:pPr>
        <w:spacing w:after="113" w:line="242" w:lineRule="auto"/>
        <w:rPr>
          <w:rFonts w:ascii="Arial" w:eastAsia="Arial" w:hAnsi="Arial" w:cs="Arial"/>
          <w:b/>
          <w:color w:val="222222"/>
          <w:sz w:val="27"/>
        </w:rPr>
      </w:pPr>
    </w:p>
    <w:p w:rsidR="00A31F23" w:rsidRDefault="00820ABE">
      <w:pPr>
        <w:spacing w:after="113" w:line="242" w:lineRule="auto"/>
      </w:pPr>
      <w:r>
        <w:lastRenderedPageBreak/>
        <w:pict>
          <v:shape id="shape 3" o:spid="_x0000_s1059" type="#_x0000_m1070" style="position:absolute;margin-left:-11.2pt;margin-top:-20pt;width:498pt;height:0;flip:y;z-index:251662336;mso-wrap-distance-left:9.07pt;mso-wrap-distance-top:0;mso-wrap-distance-right:9.07pt;mso-wrap-distance-bottom:0;mso-position-horizontal-relative:text;mso-position-vertical-relative:text" o:spt="20" o:preferrelative="t" o:oned="t" path="m,l21600,21600e" filled="f" stroked="t" strokecolor="#385523" strokeweight="1.5pt">
            <v:stroke dashstyle="solid" joinstyle="round"/>
            <v:path arrowok="t" o:extrusionok="t" gradientshapeok="f" fillok="f" o:connecttype="segments"/>
            <o:lock v:ext="edit" aspectratio="f" shapetype="t"/>
          </v:shape>
        </w:pict>
      </w:r>
      <w:r w:rsidR="004B2CEE">
        <w:rPr>
          <w:rFonts w:ascii="Arial" w:eastAsia="Arial" w:hAnsi="Arial" w:cs="Arial"/>
          <w:b/>
          <w:color w:val="222222"/>
          <w:sz w:val="27"/>
        </w:rPr>
        <w:t>Аптечки</w:t>
      </w:r>
      <w:r>
        <w:pict>
          <v:shape id="shape 4" o:spid="_x0000_s1058" type="#_x0000_m1070" style="position:absolute;margin-left:486.8pt;margin-top:-20pt;width:0;height:474.5pt;z-index:251648000;mso-wrap-distance-left:9.07pt;mso-wrap-distance-top:0;mso-wrap-distance-right:9.07pt;mso-wrap-distance-bottom:0;mso-position-horizontal-relative:text;mso-position-vertical-relative:text" o:spt="20" o:preferrelative="t" o:oned="t" path="m,l21600,21600e" filled="f" stroked="t" strokecolor="#385523" strokeweight="1.5pt">
            <v:stroke dashstyle="solid" joinstyle="round"/>
            <v:path arrowok="t" o:extrusionok="t" gradientshapeok="f" fillok="f" o:connecttype="segments"/>
            <o:lock v:ext="edit" aspectratio="f" shapetype="t"/>
          </v:shape>
        </w:pic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ind w:firstLine="708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Утвердили правила к размещению, хранению и использованию аптечек </w:t>
      </w:r>
      <w:proofErr w:type="gramStart"/>
      <w:r>
        <w:rPr>
          <w:rFonts w:ascii="Arial" w:eastAsia="Arial" w:hAnsi="Arial" w:cs="Arial"/>
          <w:color w:val="000000" w:themeColor="text1"/>
          <w:sz w:val="24"/>
          <w:szCs w:val="24"/>
        </w:rPr>
        <w:t>для</w:t>
      </w:r>
      <w:proofErr w:type="gramEnd"/>
      <w:r>
        <w:rPr>
          <w:rFonts w:ascii="Arial" w:eastAsia="Arial" w:hAnsi="Arial" w:cs="Arial"/>
          <w:color w:val="000000" w:themeColor="text1"/>
          <w:sz w:val="24"/>
          <w:szCs w:val="24"/>
        </w:rPr>
        <w:t>:</w:t>
      </w:r>
    </w:p>
    <w:p w:rsidR="00A31F23" w:rsidRDefault="004B2CEE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вокзалов и станций – </w:t>
      </w:r>
      <w:hyperlink r:id="rId30" w:tooltip="https://1otruda.ru/group?groupId=128250601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приказ Минтранса от 10.12.2024 № 436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;</w:t>
      </w:r>
    </w:p>
    <w:p w:rsidR="00A31F23" w:rsidRDefault="004B2CEE">
      <w:pPr>
        <w:pStyle w:val="af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туристов – </w:t>
      </w:r>
      <w:hyperlink r:id="rId31" w:tooltip="https://1otruda.ru/group?groupId=127210806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приказ Минэкономразвития от 01.11.2024 № 689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Также утвердили комплектацию укладки для нештатных аварийно-спасательных формирований и нештатных формирований по обеспечению выполнения мероприятий по гражданской обороне – </w:t>
      </w:r>
      <w:hyperlink r:id="rId32" w:tooltip="https://1otruda.ru/group?groupId=133467493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приказ Минздрава от 14.04.2025 № 209н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br/>
      </w:r>
      <w:proofErr w:type="spellStart"/>
      <w:r>
        <w:rPr>
          <w:rFonts w:ascii="Arial" w:eastAsia="Arial" w:hAnsi="Arial" w:cs="Arial"/>
          <w:b/>
          <w:color w:val="222222"/>
          <w:sz w:val="27"/>
        </w:rPr>
        <w:t>Спецоценка</w:t>
      </w:r>
      <w:proofErr w:type="spellEnd"/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ind w:firstLine="708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Минтруд утвердил особенности проведения </w:t>
      </w:r>
      <w:proofErr w:type="spellStart"/>
      <w:r>
        <w:rPr>
          <w:rFonts w:ascii="Arial" w:eastAsia="Arial" w:hAnsi="Arial" w:cs="Arial"/>
          <w:color w:val="000000" w:themeColor="text1"/>
          <w:sz w:val="24"/>
          <w:szCs w:val="24"/>
        </w:rPr>
        <w:t>спецоценки</w:t>
      </w:r>
      <w:proofErr w:type="spellEnd"/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условий труда для отдельных видов деятельности:</w:t>
      </w:r>
    </w:p>
    <w:p w:rsidR="00A31F23" w:rsidRDefault="004B2CEE">
      <w:pPr>
        <w:pStyle w:val="af4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181" w:firstLine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для некоторых категорий медработников – </w:t>
      </w:r>
      <w:hyperlink r:id="rId33" w:tooltip="https://1otruda.ru/group?groupId=133439127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приказ от 10.04.2025 № 197н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 (документ заменяет приказы от 24.04.2015 № 250н и от 30.06.2017 № 544н);</w:t>
      </w:r>
    </w:p>
    <w:p w:rsidR="00A31F23" w:rsidRDefault="004B2CEE">
      <w:pPr>
        <w:pStyle w:val="af4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181" w:firstLine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для спортсменов – </w:t>
      </w:r>
      <w:hyperlink r:id="rId34" w:tooltip="https://1otruda.ru/group?groupId=133587344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приказ от 08.04.2025 № 186н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 (документ заменяет приказ от 01.06.2015 № 335н);</w:t>
      </w:r>
    </w:p>
    <w:p w:rsidR="00A31F23" w:rsidRDefault="004B2CEE">
      <w:pPr>
        <w:pStyle w:val="af4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181" w:firstLine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для работников </w:t>
      </w:r>
      <w:proofErr w:type="spellStart"/>
      <w:r>
        <w:rPr>
          <w:rFonts w:ascii="Arial" w:eastAsia="Arial" w:hAnsi="Arial" w:cs="Arial"/>
          <w:color w:val="000000" w:themeColor="text1"/>
          <w:sz w:val="24"/>
          <w:szCs w:val="24"/>
        </w:rPr>
        <w:t>радиационно</w:t>
      </w:r>
      <w:proofErr w:type="spellEnd"/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и </w:t>
      </w:r>
      <w:proofErr w:type="spellStart"/>
      <w:r>
        <w:rPr>
          <w:rFonts w:ascii="Arial" w:eastAsia="Arial" w:hAnsi="Arial" w:cs="Arial"/>
          <w:color w:val="000000" w:themeColor="text1"/>
          <w:sz w:val="24"/>
          <w:szCs w:val="24"/>
        </w:rPr>
        <w:t>ядерно</w:t>
      </w:r>
      <w:proofErr w:type="spellEnd"/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опасных объектов – </w:t>
      </w:r>
      <w:hyperlink r:id="rId35" w:tooltip="https://1otruda.ru/group?groupId=133587343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приказ от 08.04.2025 № 187н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 (документ заменяет приказ от 27.01.2015 № 46н);</w:t>
      </w:r>
    </w:p>
    <w:p w:rsidR="00A31F23" w:rsidRDefault="004B2CEE">
      <w:pPr>
        <w:pStyle w:val="af4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181" w:firstLine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для водолазов и кессонщиков – </w:t>
      </w:r>
      <w:hyperlink r:id="rId36" w:tooltip="https://1otruda.ru/group?groupId=133587342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приказ от 09.04.2025 № 191н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 (документ заменяет приказ от 18.02.2015 № 96н);</w:t>
      </w:r>
    </w:p>
    <w:p w:rsidR="00A31F23" w:rsidRDefault="004B2CEE">
      <w:pPr>
        <w:pStyle w:val="af4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181" w:firstLine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для творческих профессий – </w:t>
      </w:r>
      <w:hyperlink r:id="rId37" w:tooltip="https://1otruda.ru/group?groupId=133670656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приказ от 08.04.2025 № 188н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 (документ заменяет приказ от 14.11.2014 № 882н);</w:t>
      </w:r>
    </w:p>
    <w:p w:rsidR="00A31F23" w:rsidRDefault="004B2CEE">
      <w:pPr>
        <w:pStyle w:val="af4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181" w:firstLine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для подземных работ – </w:t>
      </w:r>
      <w:hyperlink r:id="rId38" w:tooltip="https://1otruda.ru/group?groupId=133880321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приказ от 10.04.2025 № 198н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 (документ заменяет приказ от 09.12.2014 № 996н);</w:t>
      </w:r>
    </w:p>
    <w:p w:rsidR="00A31F23" w:rsidRDefault="004B2CEE">
      <w:pPr>
        <w:pStyle w:val="af4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181" w:firstLine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на рабочих местах с повышенным давлением – </w:t>
      </w:r>
      <w:hyperlink r:id="rId39" w:tooltip="https://1otruda.ru/group?groupId=133467460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приказ от 09.04.2025 № 192н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 (документ заменяет приказ от 19.02.2015 № 102н).</w:t>
      </w:r>
    </w:p>
    <w:p w:rsidR="00A31F23" w:rsidRDefault="00A31F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709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7086"/>
        <w:gridCol w:w="2693"/>
      </w:tblGrid>
      <w:tr w:rsidR="00A31F23">
        <w:trPr>
          <w:trHeight w:val="465"/>
        </w:trPr>
        <w:tc>
          <w:tcPr>
            <w:tcW w:w="7086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shd w:val="clear" w:color="E2EFD9" w:themeColor="accent6" w:themeTint="33" w:fill="E2EFD9" w:themeFill="accent6" w:themeFillTint="33"/>
            <w:noWrap/>
            <w:vAlign w:val="center"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E2EFD9" w:themeColor="accent6" w:themeTint="33" w:fill="E2EFD9" w:themeFill="accent6" w:themeFillTint="33"/>
              <w:jc w:val="center"/>
            </w:pPr>
            <w:r>
              <w:t xml:space="preserve">Виды деятельности </w:t>
            </w:r>
          </w:p>
        </w:tc>
        <w:tc>
          <w:tcPr>
            <w:tcW w:w="2693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shd w:val="clear" w:color="E2EFD9" w:themeColor="accent6" w:themeTint="33" w:fill="E2EFD9" w:themeFill="accent6" w:themeFillTint="33"/>
            <w:noWrap/>
            <w:vAlign w:val="center"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E2EFD9" w:themeColor="accent6" w:themeTint="33" w:fill="E2EFD9" w:themeFill="accent6" w:themeFillTint="33"/>
              <w:jc w:val="center"/>
            </w:pPr>
            <w:r>
              <w:t>Приказ Минтруда</w:t>
            </w:r>
          </w:p>
        </w:tc>
      </w:tr>
      <w:tr w:rsidR="00A31F23">
        <w:tc>
          <w:tcPr>
            <w:tcW w:w="7086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Работники, занятые на подземных работах</w:t>
            </w:r>
          </w:p>
        </w:tc>
        <w:tc>
          <w:tcPr>
            <w:tcW w:w="2693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t>От 10.04.2025 №198н</w:t>
            </w:r>
          </w:p>
        </w:tc>
      </w:tr>
      <w:tr w:rsidR="00A31F23">
        <w:tc>
          <w:tcPr>
            <w:tcW w:w="7086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 xml:space="preserve">Работники, непосредственно осуществляющие кессонные работы </w:t>
            </w:r>
          </w:p>
        </w:tc>
        <w:tc>
          <w:tcPr>
            <w:tcW w:w="2693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t>От 09.04.2025 №191н</w:t>
            </w:r>
          </w:p>
        </w:tc>
      </w:tr>
      <w:tr w:rsidR="00A31F23">
        <w:tc>
          <w:tcPr>
            <w:tcW w:w="7086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Работники, работающие в условиях повышенного давления газовой и воздушной среды</w:t>
            </w:r>
          </w:p>
        </w:tc>
        <w:tc>
          <w:tcPr>
            <w:tcW w:w="2693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t>От 09.04.2025 №192н</w:t>
            </w:r>
          </w:p>
          <w:p w:rsidR="00A31F23" w:rsidRDefault="00A31F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</w:tr>
      <w:tr w:rsidR="00A31F23">
        <w:trPr>
          <w:trHeight w:val="316"/>
        </w:trPr>
        <w:tc>
          <w:tcPr>
            <w:tcW w:w="7086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 xml:space="preserve">Спортсмены </w:t>
            </w:r>
          </w:p>
        </w:tc>
        <w:tc>
          <w:tcPr>
            <w:tcW w:w="2693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t>От 08.04.2025 №186н</w:t>
            </w:r>
          </w:p>
        </w:tc>
      </w:tr>
      <w:tr w:rsidR="00A31F23">
        <w:tc>
          <w:tcPr>
            <w:tcW w:w="7086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Члены экипажей морских судов, судов внутреннего плавания и рыбопромысловых судов</w:t>
            </w:r>
          </w:p>
        </w:tc>
        <w:tc>
          <w:tcPr>
            <w:tcW w:w="2693" w:type="dxa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t>От 08.04.2025 №188н</w:t>
            </w:r>
          </w:p>
          <w:p w:rsidR="00A31F23" w:rsidRDefault="00A31F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</w:tr>
      <w:tr w:rsidR="00A31F23">
        <w:trPr>
          <w:trHeight w:val="253"/>
        </w:trPr>
        <w:tc>
          <w:tcPr>
            <w:tcW w:w="7086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 xml:space="preserve">Медицинские работники, непосредственно осуществляющие диагностику и лечение с использованием медицинской аппаратуры </w:t>
            </w:r>
          </w:p>
        </w:tc>
        <w:tc>
          <w:tcPr>
            <w:tcW w:w="2693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t>От 10.04.2025 №197н</w:t>
            </w:r>
          </w:p>
        </w:tc>
      </w:tr>
      <w:tr w:rsidR="00A31F23">
        <w:trPr>
          <w:trHeight w:val="253"/>
        </w:trPr>
        <w:tc>
          <w:tcPr>
            <w:tcW w:w="7086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 xml:space="preserve">Работники </w:t>
            </w:r>
            <w:proofErr w:type="spellStart"/>
            <w:r>
              <w:t>радиационно</w:t>
            </w:r>
            <w:proofErr w:type="spellEnd"/>
            <w:r>
              <w:t xml:space="preserve"> опасных и </w:t>
            </w:r>
            <w:proofErr w:type="spellStart"/>
            <w:r>
              <w:t>ядерно</w:t>
            </w:r>
            <w:proofErr w:type="spellEnd"/>
            <w:r>
              <w:t xml:space="preserve"> опасных производств и объектов, занятые на работах с техногенными источниками ионизирующих излучений </w:t>
            </w:r>
          </w:p>
        </w:tc>
        <w:tc>
          <w:tcPr>
            <w:tcW w:w="2693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t>От 08.04.2025 №187н</w:t>
            </w:r>
          </w:p>
          <w:p w:rsidR="00A31F23" w:rsidRDefault="00A31F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</w:tr>
      <w:tr w:rsidR="00A31F23">
        <w:trPr>
          <w:trHeight w:val="253"/>
        </w:trPr>
        <w:tc>
          <w:tcPr>
            <w:tcW w:w="7086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t>Работники творческих профессий и должностей СМИ, организаций кинематографии, тел</w:t>
            </w:r>
            <w:proofErr w:type="gramStart"/>
            <w:r>
              <w:t>е-</w:t>
            </w:r>
            <w:proofErr w:type="gramEnd"/>
            <w:r>
              <w:t xml:space="preserve"> и </w:t>
            </w:r>
            <w:proofErr w:type="spellStart"/>
            <w:r>
              <w:t>видеосъемочных</w:t>
            </w:r>
            <w:proofErr w:type="spellEnd"/>
            <w:r>
              <w:t xml:space="preserve"> коллективов, театров, театральных и концертных организаций, цирков и иные лица, участвующие в создании и исполнении </w:t>
            </w:r>
            <w:r>
              <w:lastRenderedPageBreak/>
              <w:t>(экспонировании) произведений</w:t>
            </w:r>
          </w:p>
        </w:tc>
        <w:tc>
          <w:tcPr>
            <w:tcW w:w="2693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noWrap/>
          </w:tcPr>
          <w:p w:rsidR="00A31F23" w:rsidRDefault="004B2C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lastRenderedPageBreak/>
              <w:t>От 08.04.2025 №188н</w:t>
            </w:r>
          </w:p>
          <w:p w:rsidR="00A31F23" w:rsidRDefault="00A31F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</w:tr>
    </w:tbl>
    <w:p w:rsidR="00A31F23" w:rsidRDefault="00820ABE">
      <w:pPr>
        <w:pStyle w:val="3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75" w:after="150" w:line="69" w:lineRule="atLeast"/>
      </w:pPr>
      <w:r>
        <w:lastRenderedPageBreak/>
        <w:pict>
          <v:shape id="shape 5" o:spid="_x0000_s1057" type="#_x0000_m1070" style="position:absolute;margin-left:-5.3pt;margin-top:-11.9pt;width:0;height:474.5pt;z-index:251649024;mso-wrap-distance-left:9.07pt;mso-wrap-distance-top:0;mso-wrap-distance-right:9.07pt;mso-wrap-distance-bottom:0;mso-position-horizontal-relative:text;mso-position-vertical-relative:text" o:spt="20" o:preferrelative="t" o:oned="t" path="m,l21600,21600e" filled="f" stroked="t" strokecolor="#385523" strokeweight="1.5pt">
            <v:stroke dashstyle="solid" joinstyle="round"/>
            <v:path arrowok="t" o:extrusionok="t" gradientshapeok="f" fillok="f" o:connecttype="segments"/>
            <o:lock v:ext="edit" aspectratio="f" shapetype="t"/>
          </v:shape>
        </w:pict>
      </w:r>
      <w:r w:rsidR="004B2CEE">
        <w:rPr>
          <w:b/>
          <w:color w:val="222222"/>
          <w:sz w:val="27"/>
        </w:rPr>
        <w:t>Режим труда и отдыха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ind w:firstLine="708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Обновили особенности режима рабочего времени и времени отдыха для некоторых профессий. Используйте их при разработке Правил внутреннего трудового распорядка и составлении графиков сменности:</w:t>
      </w:r>
    </w:p>
    <w:p w:rsidR="00A31F23" w:rsidRDefault="004B2CEE">
      <w:pPr>
        <w:pStyle w:val="af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морских лоцманов – </w:t>
      </w:r>
      <w:hyperlink r:id="rId40" w:tooltip="https://1otruda.ru/group?groupId=132589896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приказ Минтранса от 04.03.2025 № 75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 (документ заменяет приказ от 14.03.2012 № 61);</w:t>
      </w:r>
    </w:p>
    <w:p w:rsidR="00A31F23" w:rsidRDefault="004B2CEE">
      <w:pPr>
        <w:pStyle w:val="af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грузчиков на водном транспорте – </w:t>
      </w:r>
      <w:hyperlink r:id="rId41" w:tooltip="https://1otruda.ru/group?groupId=132617931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приказ Минтранса от 14.03.2025 № 89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 (документ заменяет приказ от 27.06.2013 № 223);</w:t>
      </w:r>
    </w:p>
    <w:p w:rsidR="00A31F23" w:rsidRDefault="004B2CEE">
      <w:pPr>
        <w:pStyle w:val="af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сотрудников Следственного комитета при сменной работе – </w:t>
      </w:r>
      <w:hyperlink r:id="rId42" w:tooltip="https://1otruda.ru/group?groupId=132661491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приказ Минтруда от 13.03.2025 № 107н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 (документ заменяет приказ от 09.02.2015 № 67н);</w:t>
      </w:r>
    </w:p>
    <w:p w:rsidR="00A31F23" w:rsidRDefault="004B2CEE">
      <w:pPr>
        <w:pStyle w:val="af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медиков при дежурстве дома – </w:t>
      </w:r>
      <w:hyperlink r:id="rId43" w:tooltip="https://1otruda.ru/group?groupId=132617928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приказ Минздрава от 13.03.2025 № 115н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 (документ заменяет приказ от 02.04.2014 № 148н);</w:t>
      </w:r>
    </w:p>
    <w:p w:rsidR="00A31F23" w:rsidRDefault="004B2CEE">
      <w:pPr>
        <w:pStyle w:val="af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работников в сфере добычи драгоценных металлов и камней – </w:t>
      </w:r>
      <w:hyperlink r:id="rId44" w:tooltip="https://1otruda.ru/group?groupId=132617932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приказ Минфина от 31.03.2025 № 39н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 (документ заменяет приказ от 02.04.2003 № 29н);</w:t>
      </w:r>
    </w:p>
    <w:p w:rsidR="00A31F23" w:rsidRDefault="00820ABE">
      <w:pPr>
        <w:pStyle w:val="af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pict>
          <v:shape id="shape 6" o:spid="_x0000_s1056" type="#_x0000_m1070" style="position:absolute;left:0;text-align:left;margin-left:486.8pt;margin-top:11.3pt;width:0;height:474.5pt;z-index:251650048;mso-wrap-distance-left:9.07pt;mso-wrap-distance-top:0;mso-wrap-distance-right:9.07pt;mso-wrap-distance-bottom:0" o:spt="20" o:preferrelative="t" o:oned="t" path="m,l21600,21600e" filled="f" stroked="t" strokecolor="#385523" strokeweight="1.5pt">
            <v:stroke dashstyle="solid" joinstyle="round"/>
            <v:path arrowok="t" o:extrusionok="t" gradientshapeok="f" fillok="f" o:connecttype="segments"/>
            <o:lock v:ext="edit" aspectratio="f" shapetype="t"/>
          </v:shape>
        </w:pict>
      </w:r>
      <w:r w:rsidR="004B2CEE">
        <w:rPr>
          <w:rFonts w:ascii="Arial" w:eastAsia="Arial" w:hAnsi="Arial" w:cs="Arial"/>
          <w:color w:val="000000" w:themeColor="text1"/>
          <w:sz w:val="24"/>
          <w:szCs w:val="24"/>
        </w:rPr>
        <w:t>охранников Минтранса с особым характером работы – </w:t>
      </w:r>
      <w:hyperlink r:id="rId45" w:tooltip="https://1otruda.ru/group?groupId=132617940&amp;locale=ru&amp;date=2025-09-01&amp;isStatic=false&amp;pubAlias=mcfr-ehs.plus" w:history="1">
        <w:r w:rsidR="004B2CEE"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приказ Минтранса от 21.03.2025 № 97</w:t>
        </w:r>
      </w:hyperlink>
      <w:r w:rsidR="004B2CEE">
        <w:rPr>
          <w:rFonts w:ascii="Arial" w:eastAsia="Arial" w:hAnsi="Arial" w:cs="Arial"/>
          <w:color w:val="000000" w:themeColor="text1"/>
          <w:sz w:val="24"/>
          <w:szCs w:val="24"/>
        </w:rPr>
        <w:t> (документ заменяет приказ от 21.03.2025 № 97).</w:t>
      </w:r>
    </w:p>
    <w:p w:rsidR="00A31F23" w:rsidRDefault="00A31F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color w:val="222222"/>
          <w:sz w:val="27"/>
        </w:rPr>
        <w:t>Безопасность на воде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Вступил в силу новый ФЗ о безопасности на воде – </w:t>
      </w:r>
      <w:hyperlink r:id="rId46" w:tooltip="https://1otruda.ru/group?groupId=130237320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Закон от 03.02.2025 № 4-ФЗ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A31F23" w:rsidRDefault="004B2CEE">
      <w:pPr>
        <w:pStyle w:val="3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75" w:after="150" w:line="69" w:lineRule="atLeast"/>
      </w:pPr>
      <w:r>
        <w:rPr>
          <w:b/>
          <w:color w:val="222222"/>
          <w:sz w:val="27"/>
        </w:rPr>
        <w:t xml:space="preserve">Аккредитация организаций в области </w:t>
      </w:r>
      <w:proofErr w:type="gramStart"/>
      <w:r>
        <w:rPr>
          <w:b/>
          <w:color w:val="222222"/>
          <w:sz w:val="27"/>
        </w:rPr>
        <w:t>ОТ</w:t>
      </w:r>
      <w:proofErr w:type="gramEnd"/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Изменили </w:t>
      </w:r>
      <w:hyperlink r:id="rId47" w:tooltip="https://1otruda.ru/group?groupId=90211068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правила аккредитации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 организаций и ИП, которые оказывают услуги в области охраны труда, – </w:t>
      </w:r>
      <w:hyperlink r:id="rId48" w:tooltip="https://1otruda.ru/group?groupId=132838397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постановление Правительства от 18.04.2025 № 521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A31F23" w:rsidRDefault="004B2CEE">
      <w:pPr>
        <w:pStyle w:val="3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75" w:after="150" w:line="69" w:lineRule="atLeast"/>
      </w:pPr>
      <w:r>
        <w:rPr>
          <w:b/>
          <w:color w:val="222222"/>
          <w:sz w:val="27"/>
        </w:rPr>
        <w:t>Труд водителей</w:t>
      </w:r>
    </w:p>
    <w:p w:rsidR="00A31F23" w:rsidRPr="00A440E2" w:rsidRDefault="004B2CEE" w:rsidP="00A440E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Скорректирован перечень медицинских противопоказаний для водителей – </w:t>
      </w:r>
      <w:hyperlink r:id="rId49" w:tooltip="https://1otruda.ru/group?groupId=132972490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распоряжение Правительства от 12.04.2025 № 892-р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rFonts w:ascii="Arial" w:eastAsia="Arial" w:hAnsi="Arial" w:cs="Arial"/>
          <w:color w:val="222222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highlight w:val="white"/>
        </w:rPr>
        <w:t>Обновлена процедура направления водителей на внеочередное обязательное медицинское освидетельствование – </w:t>
      </w:r>
      <w:hyperlink r:id="rId50" w:tooltip="https://1otruda.ru/group?groupId=134053266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приказ Минздрава от 09.04.2025 № 173н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  <w:highlight w:val="white"/>
        </w:rPr>
        <w:t>.</w:t>
      </w:r>
    </w:p>
    <w:p w:rsidR="00A31F23" w:rsidRDefault="004B2CEE">
      <w:pPr>
        <w:pStyle w:val="2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E2EFD9" w:themeColor="accent6" w:themeTint="33" w:fill="E2EFD9" w:themeFill="accent6" w:themeFillTint="33"/>
        <w:spacing w:before="375" w:after="150" w:line="74" w:lineRule="atLeast"/>
        <w:rPr>
          <w:bCs/>
          <w:i/>
        </w:rPr>
      </w:pPr>
      <w:r>
        <w:rPr>
          <w:b/>
          <w:i/>
          <w:iCs/>
          <w:color w:val="FF0000"/>
          <w:sz w:val="33"/>
        </w:rPr>
        <w:t>Что делать в связи с изменениями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E2EFD9" w:themeColor="accent6" w:themeTint="33" w:fill="E2EFD9" w:themeFill="accent6" w:themeFillTint="33"/>
        <w:spacing w:after="150"/>
        <w:jc w:val="both"/>
        <w:rPr>
          <w:bCs/>
          <w:i/>
          <w:sz w:val="24"/>
          <w:szCs w:val="24"/>
        </w:rPr>
      </w:pPr>
      <w:r>
        <w:rPr>
          <w:rFonts w:ascii="Arial" w:eastAsia="Arial" w:hAnsi="Arial" w:cs="Arial"/>
          <w:i/>
          <w:iCs/>
          <w:color w:val="222222"/>
          <w:sz w:val="24"/>
          <w:szCs w:val="24"/>
        </w:rPr>
        <w:t>Ответственные за медосмотр проходят внеплановые инструктажи, чтобы изучить изменения. Обучение проводят непосредственные руководители сотрудников.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E2EFD9" w:themeColor="accent6" w:themeTint="33" w:fill="E2EFD9" w:themeFill="accent6" w:themeFillTint="33"/>
        <w:spacing w:after="150"/>
        <w:jc w:val="both"/>
        <w:rPr>
          <w:bCs/>
          <w:i/>
        </w:rPr>
      </w:pPr>
      <w:r>
        <w:rPr>
          <w:rFonts w:ascii="Arial" w:eastAsia="Arial" w:hAnsi="Arial" w:cs="Arial"/>
          <w:i/>
          <w:iCs/>
          <w:color w:val="222222"/>
          <w:sz w:val="24"/>
          <w:szCs w:val="24"/>
        </w:rPr>
        <w:t xml:space="preserve">Также обновите порядок проведения медосмотров водителям, если в нем упоминаете о противопоказаниях к работе и порядок внеочередного </w:t>
      </w:r>
      <w:proofErr w:type="spellStart"/>
      <w:r>
        <w:rPr>
          <w:rFonts w:ascii="Arial" w:eastAsia="Arial" w:hAnsi="Arial" w:cs="Arial"/>
          <w:i/>
          <w:iCs/>
          <w:color w:val="222222"/>
          <w:sz w:val="24"/>
          <w:szCs w:val="24"/>
        </w:rPr>
        <w:t>медосвидетельствования</w:t>
      </w:r>
      <w:proofErr w:type="spellEnd"/>
      <w:r>
        <w:rPr>
          <w:rFonts w:ascii="Arial" w:eastAsia="Arial" w:hAnsi="Arial" w:cs="Arial"/>
          <w:i/>
          <w:iCs/>
          <w:color w:val="222222"/>
          <w:sz w:val="24"/>
          <w:szCs w:val="24"/>
        </w:rPr>
        <w:t>.</w:t>
      </w:r>
    </w:p>
    <w:p w:rsidR="00A31F23" w:rsidRDefault="00820A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5" type="#_x0000_t75" style="position:absolute;margin-left:0;margin-top:0;width:50pt;height:50pt;z-index:25164595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>
          <v:shape id="_x0000_s1054" type="#_x0000_t75" style="position:absolute;margin-left:-3.35pt;margin-top:14.55pt;width:488.6pt;height:691.15pt;z-index:251671552;mso-wrap-distance-left:9.07pt;mso-wrap-distance-right:9.07pt">
            <v:imagedata r:id="rId51" o:title=""/>
            <v:path textboxrect="0,0,0,0"/>
            <w10:wrap type="square"/>
          </v:shape>
        </w:pict>
      </w:r>
    </w:p>
    <w:p w:rsidR="00A31F23" w:rsidRDefault="00A31F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A31F23" w:rsidRDefault="00820ABE">
      <w:r>
        <w:pict>
          <v:shapetype id="_x0000_m1069" coordsize="21600,21600" o:spt="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 w:rsidR="006927C2">
        <w:pict>
          <v:shape id="_x0000_i1025" type="#_x0000_t75" style="width:488.25pt;height:691.5pt;mso-wrap-distance-left:0;mso-wrap-distance-top:0;mso-wrap-distance-right:0;mso-wrap-distance-bottom:0">
            <v:imagedata r:id="rId52" o:title=""/>
            <v:path textboxrect="0,0,0,0"/>
          </v:shape>
        </w:pict>
      </w:r>
    </w:p>
    <w:p w:rsidR="00A31F23" w:rsidRDefault="004B2CEE">
      <w:pPr>
        <w:pStyle w:val="3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75" w:after="150" w:line="69" w:lineRule="atLeast"/>
      </w:pPr>
      <w:r>
        <w:rPr>
          <w:b/>
          <w:color w:val="222222"/>
          <w:sz w:val="27"/>
        </w:rPr>
        <w:lastRenderedPageBreak/>
        <w:t>Труд несовершеннолетних</w:t>
      </w:r>
      <w:r w:rsidR="00820ABE">
        <w:pict>
          <v:shape id="shape 9" o:spid="_x0000_s1051" type="#_x0000_m1069" style="position:absolute;margin-left:486.8pt;margin-top:-16.8pt;width:0;height:474.4pt;z-index:251651072;mso-wrap-distance-left:9.07pt;mso-wrap-distance-top:0;mso-wrap-distance-right:9.07pt;mso-wrap-distance-bottom:0;mso-position-horizontal-relative:text;mso-position-vertical-relative:text" o:spt="20" o:preferrelative="t" o:oned="t" path="m,l21600,21600e" filled="f" stroked="t" strokecolor="#385523" strokeweight="1.5pt">
            <v:stroke dashstyle="solid" joinstyle="round"/>
            <v:path arrowok="t" o:extrusionok="t" gradientshapeok="f" fillok="f" o:connecttype="segments"/>
            <o:lock v:ext="edit" aspectratio="f" shapetype="t"/>
          </v:shape>
        </w:pic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Подросткам разрешили работать в выходные и праздники – </w:t>
      </w:r>
      <w:hyperlink r:id="rId53" w:tooltip="https://1otruda.ru/group?groupId=132420984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Закон от 07.04.2025 № 63-ФЗ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:rsidR="00A31F23" w:rsidRDefault="00820ABE">
      <w:r>
        <w:pict>
          <v:shapetype id="_x0000_m1067" coordsize="21600,21600" o:spt="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>
        <w:pict>
          <v:shape id="_x0000_s1049" type="#_x0000_t75" style="position:absolute;margin-left:31.7pt;margin-top:9.55pt;width:436.7pt;height:617.75pt;z-index:251672576;mso-wrap-distance-left:9.07pt;mso-wrap-distance-right:9.07pt">
            <v:imagedata r:id="rId54" o:title=""/>
            <v:path textboxrect="0,0,0,0"/>
            <w10:wrap type="square"/>
          </v:shape>
        </w:pict>
      </w:r>
    </w:p>
    <w:p w:rsidR="00A31F23" w:rsidRDefault="00A31F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:rsidR="00A31F23" w:rsidRDefault="00A31F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:rsidR="00A31F23" w:rsidRDefault="00A31F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:rsidR="00A31F23" w:rsidRDefault="00A31F23"/>
    <w:p w:rsidR="00A31F23" w:rsidRDefault="00A31F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:rsidR="00A31F23" w:rsidRDefault="00A31F23"/>
    <w:p w:rsidR="00A31F23" w:rsidRDefault="00820A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pict>
          <v:shape id="shape 11" o:spid="_x0000_s1048" type="#_x0000_m1067" style="position:absolute;margin-left:0;margin-top:16.5pt;width:0;height:474.5pt;z-index:251652096;mso-wrap-distance-left:9.07pt;mso-wrap-distance-top:0;mso-wrap-distance-right:9.07pt;mso-wrap-distance-bottom:0" o:spt="20" o:preferrelative="t" o:oned="t" path="m,l21600,21600e" filled="f" stroked="t" strokecolor="#385523" strokeweight="1.5pt">
            <v:stroke dashstyle="solid" joinstyle="round"/>
            <v:path arrowok="t" o:extrusionok="t" gradientshapeok="f" fillok="f" o:connecttype="segments"/>
            <o:lock v:ext="edit" aspectratio="f" shapetype="t"/>
          </v:shape>
        </w:pict>
      </w:r>
    </w:p>
    <w:p w:rsidR="00A31F23" w:rsidRDefault="00A31F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:rsidR="00A31F23" w:rsidRDefault="00A31F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:rsidR="00A31F23" w:rsidRDefault="00A31F23"/>
    <w:p w:rsidR="00A31F23" w:rsidRDefault="00820A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pict>
          <v:shape id="shape 12" o:spid="_x0000_s1047" type="#_x0000_m1067" style="position:absolute;margin-left:-11.2pt;margin-top:695.4pt;width:498pt;height:0;flip:y;z-index:251663360;mso-wrap-distance-left:9.07pt;mso-wrap-distance-top:0;mso-wrap-distance-right:9.07pt;mso-wrap-distance-bottom:0" o:spt="20" o:preferrelative="t" o:oned="t" path="m,l21600,21600e" filled="f" stroked="t" strokecolor="#385523" strokeweight="1.5pt">
            <v:stroke dashstyle="solid" joinstyle="round"/>
            <v:path arrowok="t" o:extrusionok="t" gradientshapeok="f" fillok="f" o:connecttype="segments"/>
            <o:lock v:ext="edit" aspectratio="f" shapetype="t"/>
          </v:shape>
        </w:pict>
      </w:r>
    </w:p>
    <w:p w:rsidR="00A31F23" w:rsidRDefault="00A31F23"/>
    <w:p w:rsidR="00A31F23" w:rsidRDefault="00A31F23"/>
    <w:p w:rsidR="00A31F23" w:rsidRDefault="00A31F23"/>
    <w:p w:rsidR="00A31F23" w:rsidRDefault="00A31F23"/>
    <w:p w:rsidR="00A31F23" w:rsidRDefault="00A31F23"/>
    <w:p w:rsidR="00A31F23" w:rsidRDefault="00A31F23"/>
    <w:p w:rsidR="00A31F23" w:rsidRDefault="00A31F23"/>
    <w:p w:rsidR="00A31F23" w:rsidRDefault="00A31F23"/>
    <w:p w:rsidR="00A31F23" w:rsidRDefault="00A31F23"/>
    <w:p w:rsidR="00A31F23" w:rsidRDefault="00A31F23"/>
    <w:p w:rsidR="00A31F23" w:rsidRDefault="00A31F23"/>
    <w:p w:rsidR="00A31F23" w:rsidRDefault="00A31F23"/>
    <w:p w:rsidR="00A31F23" w:rsidRDefault="00A31F23"/>
    <w:p w:rsidR="00A31F23" w:rsidRDefault="00A31F23"/>
    <w:p w:rsidR="00A31F23" w:rsidRDefault="00A31F23">
      <w:pPr>
        <w:jc w:val="right"/>
      </w:pPr>
    </w:p>
    <w:p w:rsidR="00A31F23" w:rsidRDefault="00820ABE">
      <w:pPr>
        <w:pStyle w:val="3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75" w:after="150" w:line="69" w:lineRule="atLeast"/>
      </w:pPr>
      <w:r>
        <w:lastRenderedPageBreak/>
        <w:pict>
          <v:shape id="shape 13" o:spid="_x0000_s1046" type="#_x0000_m1067" style="position:absolute;margin-left:-4.5pt;margin-top:-14.2pt;width:0;height:474.4pt;z-index:251653120;mso-wrap-distance-left:9.07pt;mso-wrap-distance-top:0;mso-wrap-distance-right:9.07pt;mso-wrap-distance-bottom:0" o:spt="20" o:preferrelative="t" o:oned="t" path="m,l21600,21600e" filled="f" stroked="t" strokecolor="#385523" strokeweight="1.5pt">
            <v:stroke dashstyle="solid" joinstyle="round"/>
            <v:path arrowok="t" o:extrusionok="t" gradientshapeok="f" fillok="f" o:connecttype="segments"/>
            <o:lock v:ext="edit" aspectratio="f" shapetype="t"/>
          </v:shape>
        </w:pict>
      </w:r>
      <w:r w:rsidR="004B2CEE">
        <w:rPr>
          <w:b/>
          <w:color w:val="222222"/>
          <w:sz w:val="27"/>
        </w:rPr>
        <w:t>Мед</w:t>
      </w:r>
      <w:r w:rsidR="00A440E2">
        <w:rPr>
          <w:b/>
          <w:color w:val="222222"/>
          <w:sz w:val="27"/>
        </w:rPr>
        <w:t xml:space="preserve">ицинские </w:t>
      </w:r>
      <w:r w:rsidR="004B2CEE">
        <w:rPr>
          <w:b/>
          <w:color w:val="222222"/>
          <w:sz w:val="27"/>
        </w:rPr>
        <w:t>заключения по НС на производстве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Мед</w:t>
      </w:r>
      <w:r w:rsidR="00A440E2">
        <w:rPr>
          <w:rFonts w:ascii="Arial" w:eastAsia="Arial" w:hAnsi="Arial" w:cs="Arial"/>
          <w:sz w:val="24"/>
          <w:szCs w:val="24"/>
        </w:rPr>
        <w:t xml:space="preserve">ицинские </w:t>
      </w:r>
      <w:r>
        <w:rPr>
          <w:rFonts w:ascii="Arial" w:eastAsia="Arial" w:hAnsi="Arial" w:cs="Arial"/>
          <w:sz w:val="24"/>
          <w:szCs w:val="24"/>
        </w:rPr>
        <w:t>организации используют новые формы медицинских заключений, которые оформляют при несчастных случаях на производстве, – </w:t>
      </w:r>
      <w:hyperlink r:id="rId55" w:tooltip="https://1otruda.ru/group?groupId=133711875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 xml:space="preserve"> приказ Минздрава от 11.04.2025 № 196н</w:t>
        </w:r>
      </w:hyperlink>
      <w:r>
        <w:rPr>
          <w:rFonts w:ascii="Arial" w:eastAsia="Arial" w:hAnsi="Arial" w:cs="Arial"/>
          <w:sz w:val="24"/>
          <w:szCs w:val="24"/>
        </w:rPr>
        <w:t xml:space="preserve">. Документ заменяет приказ </w:t>
      </w:r>
      <w:proofErr w:type="spellStart"/>
      <w:r>
        <w:rPr>
          <w:rFonts w:ascii="Arial" w:eastAsia="Arial" w:hAnsi="Arial" w:cs="Arial"/>
          <w:sz w:val="24"/>
          <w:szCs w:val="24"/>
        </w:rPr>
        <w:t>Минздравсоцразвития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от 15.04.2005 № 275.</w:t>
      </w:r>
    </w:p>
    <w:p w:rsidR="00A31F23" w:rsidRDefault="00820ABE">
      <w:pPr>
        <w:pStyle w:val="af4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sz w:val="24"/>
          <w:szCs w:val="24"/>
        </w:rPr>
      </w:pPr>
      <w:hyperlink r:id="rId56" w:tooltip="https://1otruda.ru/group?groupId=10884755&amp;locale=ru&amp;date=2025-09-01&amp;isStatic=false&amp;pubAlias=mcfr-ehs.plus" w:history="1">
        <w:r w:rsidR="004B2CEE"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Форма 315-1/у</w:t>
        </w:r>
      </w:hyperlink>
      <w:r w:rsidR="004B2CEE">
        <w:rPr>
          <w:rFonts w:ascii="Arial" w:eastAsia="Arial" w:hAnsi="Arial" w:cs="Arial"/>
          <w:sz w:val="24"/>
          <w:szCs w:val="24"/>
        </w:rPr>
        <w:t> – заключение о характере и степени тяжести повреждений (взамен 315/у).</w:t>
      </w:r>
    </w:p>
    <w:p w:rsidR="00A31F23" w:rsidRDefault="00820ABE">
      <w:pPr>
        <w:pStyle w:val="af4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sz w:val="24"/>
          <w:szCs w:val="24"/>
        </w:rPr>
      </w:pPr>
      <w:hyperlink r:id="rId57" w:tooltip="https://1otruda.ru/group?groupId=133694282&amp;locale=ru&amp;date=2025-09-01&amp;isStatic=false&amp;pubAlias=mcfr-ehs.plus" w:history="1">
        <w:r w:rsidR="004B2CEE"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Форма 316-1/у</w:t>
        </w:r>
      </w:hyperlink>
      <w:r w:rsidR="004B2CEE">
        <w:rPr>
          <w:rFonts w:ascii="Arial" w:eastAsia="Arial" w:hAnsi="Arial" w:cs="Arial"/>
          <w:sz w:val="24"/>
          <w:szCs w:val="24"/>
        </w:rPr>
        <w:t> – заключение об установлении заключительного диагноза (взамен 316/у).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rFonts w:ascii="Arial" w:eastAsia="Arial" w:hAnsi="Arial" w:cs="Arial"/>
          <w:color w:val="222222"/>
          <w:sz w:val="24"/>
          <w:szCs w:val="24"/>
        </w:rPr>
        <w:t>Необходимо о</w:t>
      </w:r>
      <w:r>
        <w:rPr>
          <w:rFonts w:ascii="Arial" w:eastAsia="Arial" w:hAnsi="Arial" w:cs="Arial"/>
          <w:color w:val="222222"/>
          <w:sz w:val="24"/>
          <w:szCs w:val="24"/>
          <w:highlight w:val="white"/>
        </w:rPr>
        <w:t>бновить положение о расследовании несчастных случаев на производстве, если упоминаются в нем старые формы заключений.</w:t>
      </w:r>
    </w:p>
    <w:p w:rsidR="00A31F23" w:rsidRDefault="00820ABE">
      <w:pPr>
        <w:pStyle w:val="3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75" w:after="150" w:line="69" w:lineRule="atLeast"/>
      </w:pPr>
      <w:r>
        <w:pict>
          <v:shapetype id="_x0000_m1066" coordsize="21600,21600" o:spt="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>
        <w:pict>
          <v:shape id="_x0000_s1044" type="#_x0000_t75" style="position:absolute;margin-left:143.65pt;margin-top:7.9pt;width:378pt;height:537.8pt;z-index:251673600;mso-wrap-distance-left:9.07pt;mso-wrap-distance-right:9.07pt" wrapcoords="0 0 100000 0 100000 100000 0 100000">
            <v:imagedata r:id="rId58" o:title=""/>
            <v:path textboxrect="0,0,0,0"/>
            <w10:wrap type="tight"/>
          </v:shape>
        </w:pict>
      </w:r>
      <w:r w:rsidR="004B2CEE">
        <w:rPr>
          <w:b/>
          <w:color w:val="222222"/>
          <w:sz w:val="27"/>
        </w:rPr>
        <w:t>Профзаболевания</w:t>
      </w:r>
    </w:p>
    <w:p w:rsidR="00A31F23" w:rsidRDefault="00820A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rPr>
          <w:sz w:val="24"/>
          <w:szCs w:val="24"/>
        </w:rPr>
      </w:pPr>
      <w:r>
        <w:pict>
          <v:shape id="shape 15" o:spid="_x0000_s1043" type="#_x0000_m1066" style="position:absolute;margin-left:492.4pt;margin-top:4pt;width:0;height:474.5pt;z-index:251654144;mso-wrap-distance-left:9.07pt;mso-wrap-distance-top:0;mso-wrap-distance-right:9.07pt;mso-wrap-distance-bottom:0" o:spt="20" o:preferrelative="t" o:oned="t" path="m,l21600,21600e" filled="f" stroked="t" strokecolor="#385523" strokeweight="1.5pt">
            <v:stroke dashstyle="solid" joinstyle="round"/>
            <v:path arrowok="t" o:extrusionok="t" gradientshapeok="f" fillok="f" o:connecttype="segments"/>
            <o:lock v:ext="edit" aspectratio="f" shapetype="t"/>
          </v:shape>
        </w:pict>
      </w:r>
      <w:r w:rsidR="004B2CEE">
        <w:rPr>
          <w:rFonts w:ascii="Arial" w:eastAsia="Arial" w:hAnsi="Arial" w:cs="Arial"/>
          <w:sz w:val="24"/>
          <w:szCs w:val="24"/>
        </w:rPr>
        <w:t>Скорректированы:</w:t>
      </w:r>
    </w:p>
    <w:p w:rsidR="00A31F23" w:rsidRDefault="004B2CEE">
      <w:pPr>
        <w:pStyle w:val="af4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349" w:firstLine="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перечень профзаболеваний – </w:t>
      </w:r>
      <w:hyperlink r:id="rId59" w:tooltip="https://1otruda.ru/group?groupId=132838378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приказ Минздрава от 21.03.2025 № 141н</w:t>
        </w:r>
      </w:hyperlink>
      <w:r>
        <w:rPr>
          <w:rFonts w:ascii="Arial" w:eastAsia="Arial" w:hAnsi="Arial" w:cs="Arial"/>
          <w:sz w:val="24"/>
          <w:szCs w:val="24"/>
        </w:rPr>
        <w:t xml:space="preserve">. Документ заменяет приказ </w:t>
      </w: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Минздравсоцразвития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от 27.04.2012 № 417н;</w:t>
      </w:r>
    </w:p>
    <w:p w:rsidR="00A31F23" w:rsidRPr="00A440E2" w:rsidRDefault="004B2CEE" w:rsidP="00A440E2">
      <w:pPr>
        <w:pStyle w:val="af4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349" w:firstLine="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порядок установления профзаболеваний – </w:t>
      </w:r>
      <w:hyperlink r:id="rId60" w:tooltip="https://1otruda.ru/group?groupId=134238716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auto"/>
            <w:sz w:val="24"/>
            <w:szCs w:val="24"/>
            <w:u w:val="none"/>
          </w:rPr>
          <w:t>приказ Минздрава от 29.04.2025 № 258н</w:t>
        </w:r>
      </w:hyperlink>
      <w:r>
        <w:rPr>
          <w:rFonts w:ascii="Arial" w:eastAsia="Arial" w:hAnsi="Arial" w:cs="Arial"/>
          <w:sz w:val="24"/>
          <w:szCs w:val="24"/>
        </w:rPr>
        <w:t>. Документ заменяет приказ от 31.01.2019 № 36н.</w:t>
      </w:r>
    </w:p>
    <w:p w:rsidR="00A31F23" w:rsidRDefault="00A31F23">
      <w:pPr>
        <w:jc w:val="right"/>
      </w:pPr>
    </w:p>
    <w:p w:rsidR="00A31F23" w:rsidRDefault="00820ABE">
      <w:pPr>
        <w:shd w:val="clear" w:color="E2EFD9" w:themeColor="accent6" w:themeTint="33" w:fill="E2EFD9" w:themeFill="accent6" w:themeFillTint="33"/>
        <w:rPr>
          <w:sz w:val="20"/>
          <w:szCs w:val="20"/>
        </w:rPr>
      </w:pPr>
      <w:r>
        <w:rPr>
          <w:sz w:val="20"/>
          <w:szCs w:val="20"/>
        </w:rPr>
        <w:pict>
          <v:shape id="shape 16" o:spid="_x0000_s1042" type="#_x0000_m1066" style="position:absolute;margin-left:-2.2pt;margin-top:-9pt;width:498pt;height:0;flip:y;z-index:251664384;mso-wrap-distance-left:9.07pt;mso-wrap-distance-top:0;mso-wrap-distance-right:9.07pt;mso-wrap-distance-bottom:0" o:spt="20" o:preferrelative="t" o:oned="t" path="m,l21600,21600e" filled="f" stroked="t" strokecolor="#385523" strokeweight="1.5pt">
            <v:stroke dashstyle="solid" joinstyle="round"/>
            <v:path arrowok="t" o:extrusionok="t" gradientshapeok="f" fillok="f" o:connecttype="segments"/>
            <o:lock v:ext="edit" aspectratio="f" shapetype="t"/>
          </v:shape>
        </w:pict>
      </w:r>
      <w:r w:rsidR="004B2CEE">
        <w:rPr>
          <w:rFonts w:ascii="Arial" w:eastAsia="Arial" w:hAnsi="Arial" w:cs="Arial"/>
          <w:b/>
          <w:color w:val="222222"/>
          <w:sz w:val="24"/>
          <w:szCs w:val="16"/>
        </w:rPr>
        <w:t>Что делать в связи с изменениями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E2EFD9" w:themeColor="accent6" w:themeTint="33" w:fill="E2EFD9" w:themeFill="accent6" w:themeFillTint="33"/>
        <w:spacing w:after="150"/>
        <w:ind w:firstLine="708"/>
        <w:jc w:val="both"/>
        <w:rPr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Изучите изменения самостоятельно и проведите внеплановый инструктаж работникам, ответственным за организацию медосмотров, так как в рамках данной процедуры могут выявить профзаболевание </w:t>
      </w:r>
      <w:hyperlink r:id="rId61" w:tooltip="https://1otruda.ru/group?groupId=90498029&amp;locale=ru&amp;date=2025-09-01&amp;isStatic=false&amp;anchor=XA00MA22N7&amp;pubAlias=mcfr-ehs.plus" w:history="1">
        <w:r>
          <w:rPr>
            <w:rStyle w:val="aa"/>
            <w:rFonts w:ascii="Arial" w:eastAsia="Arial" w:hAnsi="Arial" w:cs="Arial"/>
            <w:color w:val="000000" w:themeColor="text1"/>
            <w:u w:val="none"/>
          </w:rPr>
          <w:t>(п. 16 Порядка обучения № 2464</w:t>
        </w:r>
      </w:hyperlink>
      <w:r>
        <w:rPr>
          <w:rFonts w:ascii="Arial" w:eastAsia="Arial" w:hAnsi="Arial" w:cs="Arial"/>
          <w:color w:val="000000" w:themeColor="text1"/>
        </w:rPr>
        <w:t>). Требований к разработке программы нет, но удобно собрать всю информацию в одном документе, чтобы ничего не упустить во время обучения (</w:t>
      </w:r>
      <w:hyperlink r:id="rId62" w:tooltip="https://1otruda.ru/group?groupId=90498029&amp;locale=ru&amp;date=2025-09-01&amp;isStatic=false&amp;anchor=XA00MAI2N9&amp;pubAlias=mcfr-ehs.plus" w:history="1">
        <w:r>
          <w:rPr>
            <w:rStyle w:val="aa"/>
            <w:rFonts w:ascii="Arial" w:eastAsia="Arial" w:hAnsi="Arial" w:cs="Arial"/>
            <w:color w:val="000000" w:themeColor="text1"/>
            <w:u w:val="none"/>
          </w:rPr>
          <w:t>п. 17 Порядка обучения № 2464</w:t>
        </w:r>
      </w:hyperlink>
      <w:r>
        <w:rPr>
          <w:rFonts w:ascii="Arial" w:eastAsia="Arial" w:hAnsi="Arial" w:cs="Arial"/>
          <w:color w:val="000000" w:themeColor="text1"/>
        </w:rPr>
        <w:t>).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E2EFD9" w:themeColor="accent6" w:themeTint="33" w:fill="E2EFD9" w:themeFill="accent6" w:themeFillTint="33"/>
        <w:spacing w:after="150"/>
        <w:ind w:firstLine="708"/>
        <w:jc w:val="both"/>
        <w:rPr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По окончании внепланового инструктажа непосредственный руководитель делает запись о дате его проведения с подписями инструктируемого и инструктирующего. В документе укажите информацию из </w:t>
      </w:r>
      <w:hyperlink r:id="rId63" w:tooltip="https://1otruda.ru/group?groupId=90498029&amp;locale=ru&amp;date=2025-09-01&amp;isStatic=false&amp;anchor=XA00MBA2MS&amp;pubAlias=mcfr-ehs.plus" w:history="1">
        <w:r>
          <w:rPr>
            <w:rStyle w:val="aa"/>
            <w:rFonts w:ascii="Arial" w:eastAsia="Arial" w:hAnsi="Arial" w:cs="Arial"/>
            <w:color w:val="000000" w:themeColor="text1"/>
            <w:u w:val="none"/>
          </w:rPr>
          <w:t>пункта 87</w:t>
        </w:r>
      </w:hyperlink>
      <w:r>
        <w:rPr>
          <w:rFonts w:ascii="Arial" w:eastAsia="Arial" w:hAnsi="Arial" w:cs="Arial"/>
          <w:color w:val="000000" w:themeColor="text1"/>
        </w:rPr>
        <w:t> Порядка обучения № 2464. Это может быть </w:t>
      </w:r>
      <w:hyperlink r:id="rId64" w:tooltip="https://1otruda.ru/group?groupId=96275598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u w:val="none"/>
          </w:rPr>
          <w:t>журнал</w:t>
        </w:r>
      </w:hyperlink>
      <w:r>
        <w:rPr>
          <w:rFonts w:ascii="Arial" w:eastAsia="Arial" w:hAnsi="Arial" w:cs="Arial"/>
          <w:color w:val="000000" w:themeColor="text1"/>
        </w:rPr>
        <w:t> или другой ЛНА работодателя.</w:t>
      </w:r>
    </w:p>
    <w:p w:rsidR="00A440E2" w:rsidRDefault="00820ABE">
      <w:pPr>
        <w:rPr>
          <w:rFonts w:ascii="Arial" w:eastAsia="Arial" w:hAnsi="Arial" w:cs="Arial"/>
          <w:b/>
          <w:color w:val="222222"/>
          <w:sz w:val="27"/>
        </w:rPr>
      </w:pPr>
      <w:r>
        <w:pict>
          <v:shape id="_x0000_s1040" type="#_x0000_t75" style="position:absolute;margin-left:122.65pt;margin-top:40.6pt;width:383.25pt;height:500.65pt;z-index:251674624;mso-wrap-distance-left:9.07pt;mso-wrap-distance-right:9.07pt">
            <v:imagedata r:id="rId65" o:title=""/>
            <v:path textboxrect="0,0,0,0"/>
            <w10:wrap type="square"/>
          </v:shape>
        </w:pict>
      </w:r>
      <w:r>
        <w:pict>
          <v:shapetype id="_x0000_m1065" coordsize="21600,21600" o:spt="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>
        <w:pict>
          <v:shape id="shape 18" o:spid="_x0000_s1039" type="#_x0000_m1065" style="position:absolute;margin-left:0;margin-top:4.8pt;width:498pt;height:0;flip:y;z-index:251665408;mso-wrap-distance-left:9.07pt;mso-wrap-distance-top:0;mso-wrap-distance-right:9.07pt;mso-wrap-distance-bottom:0" o:spt="20" o:preferrelative="t" o:oned="t" path="m,l21600,21600e" filled="f" stroked="t" strokecolor="#385523" strokeweight="1.5pt">
            <v:stroke dashstyle="solid" joinstyle="round"/>
            <v:path arrowok="t" o:extrusionok="t" gradientshapeok="f" fillok="f" o:connecttype="segments"/>
            <o:lock v:ext="edit" aspectratio="f" shapetype="t"/>
          </v:shape>
        </w:pict>
      </w:r>
      <w:r>
        <w:pict>
          <v:shape id="shape 19" o:spid="_x0000_s1038" type="#_x0000_m1065" style="position:absolute;margin-left:-6.7pt;margin-top:39.9pt;width:0;height:474.5pt;z-index:251655168;mso-wrap-distance-left:9.07pt;mso-wrap-distance-top:0;mso-wrap-distance-right:9.07pt;mso-wrap-distance-bottom:0" o:spt="20" o:preferrelative="t" o:oned="t" path="m,l21600,21600e" filled="f" stroked="t" strokecolor="#385523" strokeweight="1.5pt">
            <v:stroke dashstyle="solid" joinstyle="round"/>
            <v:path arrowok="t" o:extrusionok="t" gradientshapeok="f" fillok="f" o:connecttype="segments"/>
            <o:lock v:ext="edit" aspectratio="f" shapetype="t"/>
          </v:shape>
        </w:pict>
      </w:r>
      <w:r w:rsidR="004B2CEE">
        <w:br/>
      </w:r>
    </w:p>
    <w:p w:rsidR="00A31F23" w:rsidRDefault="004B2CEE">
      <w:r>
        <w:rPr>
          <w:rFonts w:ascii="Arial" w:eastAsia="Arial" w:hAnsi="Arial" w:cs="Arial"/>
          <w:b/>
          <w:color w:val="222222"/>
          <w:sz w:val="27"/>
        </w:rPr>
        <w:t>Экспертиза профпригодности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Вступил в силу новый порядок экспертизы профпригодности – </w:t>
      </w:r>
      <w:hyperlink r:id="rId66" w:tooltip="https://1otruda.ru/group?groupId=132661480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приказ Минздрава от 25.03.2025 № 147н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. Документ заменяет приказ от 05.05.2016 № 282н.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br/>
      </w:r>
    </w:p>
    <w:p w:rsidR="00A31F23" w:rsidRDefault="00A31F23">
      <w:pPr>
        <w:jc w:val="right"/>
      </w:pPr>
    </w:p>
    <w:p w:rsidR="00A31F23" w:rsidRDefault="00A31F23">
      <w:pPr>
        <w:jc w:val="right"/>
      </w:pPr>
    </w:p>
    <w:p w:rsidR="00A31F23" w:rsidRDefault="00A31F23">
      <w:pPr>
        <w:jc w:val="right"/>
      </w:pPr>
    </w:p>
    <w:p w:rsidR="00A31F23" w:rsidRDefault="00A31F23">
      <w:pPr>
        <w:jc w:val="right"/>
      </w:pPr>
    </w:p>
    <w:p w:rsidR="00A31F23" w:rsidRDefault="00A31F23">
      <w:pPr>
        <w:jc w:val="right"/>
      </w:pPr>
    </w:p>
    <w:p w:rsidR="00A31F23" w:rsidRDefault="00A31F23">
      <w:pPr>
        <w:jc w:val="right"/>
      </w:pPr>
    </w:p>
    <w:p w:rsidR="00A31F23" w:rsidRDefault="00820ABE">
      <w:pPr>
        <w:shd w:val="clear" w:color="E2EFD9" w:themeColor="accent6" w:themeTint="33" w:fill="E2EFD9" w:themeFill="accent6" w:themeFillTint="33"/>
      </w:pPr>
      <w:r>
        <w:rPr>
          <w:sz w:val="20"/>
          <w:szCs w:val="20"/>
        </w:rPr>
        <w:lastRenderedPageBreak/>
        <w:pict>
          <v:shape id="shape 20" o:spid="_x0000_s1037" type="#_x0000_m1065" style="position:absolute;margin-left:-2.2pt;margin-top:-9pt;width:498pt;height:0;flip:y;z-index:251666432;mso-wrap-distance-left:9.07pt;mso-wrap-distance-top:0;mso-wrap-distance-right:9.07pt;mso-wrap-distance-bottom:0" o:spt="20" o:preferrelative="t" o:oned="t" path="m,l21600,21600e" filled="f" stroked="t" strokecolor="#385523" strokeweight="1.5pt">
            <v:stroke dashstyle="solid" joinstyle="round"/>
            <v:path arrowok="t" o:extrusionok="t" gradientshapeok="f" fillok="f" o:connecttype="segments"/>
            <o:lock v:ext="edit" aspectratio="f" shapetype="t"/>
          </v:shape>
        </w:pict>
      </w:r>
      <w:r w:rsidR="004B2CEE">
        <w:rPr>
          <w:rFonts w:ascii="Arial" w:eastAsia="Arial" w:hAnsi="Arial" w:cs="Arial"/>
          <w:b/>
          <w:color w:val="222222"/>
          <w:sz w:val="24"/>
          <w:szCs w:val="24"/>
        </w:rPr>
        <w:t>Что делать в связи с изменениями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E2EFD9" w:themeColor="accent6" w:themeTint="33" w:fill="E2EFD9" w:themeFill="accent6" w:themeFillTint="33"/>
        <w:spacing w:after="150"/>
        <w:ind w:firstLine="708"/>
        <w:jc w:val="both"/>
        <w:rPr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Изучите изменения самостоятельно и проведите внеплановый инструктаж работникам, ответственным за организацию медосмотров, так как в рамках данной процедуры могут направить на экспертизу профпригодности </w:t>
      </w:r>
      <w:hyperlink r:id="rId67" w:tooltip="https://1otruda.ru/group?groupId=90498029&amp;locale=ru&amp;date=2025-09-01&amp;isStatic=false&amp;anchor=XA00MA22N7&amp;pubAlias=mcfr-ehs.plus" w:history="1">
        <w:r>
          <w:rPr>
            <w:rStyle w:val="aa"/>
            <w:rFonts w:ascii="Arial" w:eastAsia="Arial" w:hAnsi="Arial" w:cs="Arial"/>
            <w:color w:val="000000" w:themeColor="text1"/>
            <w:u w:val="none"/>
          </w:rPr>
          <w:t>(п. 16 Порядка обучения № 2464</w:t>
        </w:r>
      </w:hyperlink>
      <w:r>
        <w:rPr>
          <w:rFonts w:ascii="Arial" w:eastAsia="Arial" w:hAnsi="Arial" w:cs="Arial"/>
          <w:color w:val="000000" w:themeColor="text1"/>
        </w:rPr>
        <w:t>). Требований к разработке программы нет, но удобно собрать всю информацию в одном документе, чтобы ничего не упустить во время обучения (</w:t>
      </w:r>
      <w:hyperlink r:id="rId68" w:tooltip="https://1otruda.ru/group?groupId=90498029&amp;locale=ru&amp;date=2025-09-01&amp;isStatic=false&amp;anchor=XA00MAI2N9&amp;pubAlias=mcfr-ehs.plus" w:history="1">
        <w:r>
          <w:rPr>
            <w:rStyle w:val="aa"/>
            <w:rFonts w:ascii="Arial" w:eastAsia="Arial" w:hAnsi="Arial" w:cs="Arial"/>
            <w:color w:val="000000" w:themeColor="text1"/>
            <w:u w:val="none"/>
          </w:rPr>
          <w:t>п. 17 Порядка обучения № 2464</w:t>
        </w:r>
      </w:hyperlink>
      <w:r>
        <w:rPr>
          <w:rFonts w:ascii="Arial" w:eastAsia="Arial" w:hAnsi="Arial" w:cs="Arial"/>
          <w:color w:val="000000" w:themeColor="text1"/>
        </w:rPr>
        <w:t>).</w:t>
      </w:r>
    </w:p>
    <w:p w:rsidR="00A31F23" w:rsidRDefault="00820A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E2EFD9" w:themeColor="accent6" w:themeTint="33" w:fill="E2EFD9" w:themeFill="accent6" w:themeFillTint="33"/>
        <w:spacing w:after="150"/>
        <w:ind w:firstLine="708"/>
        <w:jc w:val="both"/>
        <w:rPr>
          <w:rFonts w:ascii="Arial" w:eastAsia="Arial" w:hAnsi="Arial" w:cs="Arial"/>
          <w:color w:val="000000" w:themeColor="text1"/>
        </w:rPr>
      </w:pPr>
      <w:r>
        <w:pict>
          <v:shape id="shape 21" o:spid="_x0000_s1036" type="#_x0000_m1065" style="position:absolute;left:0;text-align:left;margin-left:-2.2pt;margin-top:61.1pt;width:498pt;height:0;flip:y;z-index:251667456;mso-wrap-distance-left:9.07pt;mso-wrap-distance-top:0;mso-wrap-distance-right:9.07pt;mso-wrap-distance-bottom:0" o:spt="20" o:preferrelative="t" o:oned="t" path="m,l21600,21600e" filled="f" stroked="t" strokecolor="#385523" strokeweight="1.5pt">
            <v:stroke dashstyle="solid" joinstyle="round"/>
            <v:path arrowok="t" o:extrusionok="t" gradientshapeok="f" fillok="f" o:connecttype="segments"/>
            <o:lock v:ext="edit" aspectratio="f" shapetype="t"/>
          </v:shape>
        </w:pict>
      </w:r>
      <w:r w:rsidR="004B2CEE">
        <w:rPr>
          <w:rFonts w:ascii="Arial" w:eastAsia="Arial" w:hAnsi="Arial" w:cs="Arial"/>
          <w:color w:val="000000" w:themeColor="text1"/>
        </w:rPr>
        <w:t>По окончании внепланового инструктажа непосредственный руководитель делает запись о дате его проведения с подписями инструктируемого и инструктирующего. В документе укажите информацию из </w:t>
      </w:r>
      <w:hyperlink r:id="rId69" w:tooltip="https://1otruda.ru/group?groupId=90498029&amp;locale=ru&amp;date=2025-09-01&amp;isStatic=false&amp;anchor=XA00MBA2MS&amp;pubAlias=mcfr-ehs.plus" w:history="1">
        <w:r w:rsidR="004B2CEE">
          <w:rPr>
            <w:rStyle w:val="aa"/>
            <w:rFonts w:ascii="Arial" w:eastAsia="Arial" w:hAnsi="Arial" w:cs="Arial"/>
            <w:color w:val="000000" w:themeColor="text1"/>
            <w:u w:val="none"/>
          </w:rPr>
          <w:t>пункта 87</w:t>
        </w:r>
      </w:hyperlink>
      <w:r w:rsidR="004B2CEE">
        <w:rPr>
          <w:rFonts w:ascii="Arial" w:eastAsia="Arial" w:hAnsi="Arial" w:cs="Arial"/>
          <w:color w:val="000000" w:themeColor="text1"/>
        </w:rPr>
        <w:t> Порядка обучения № 2464. Это может быть </w:t>
      </w:r>
      <w:hyperlink r:id="rId70" w:tooltip="https://1otruda.ru/group?groupId=96275598&amp;locale=ru&amp;date=2025-09-01&amp;isStatic=false&amp;pubAlias=mcfr-ehs.plus" w:history="1">
        <w:r w:rsidR="004B2CEE">
          <w:rPr>
            <w:rStyle w:val="aa"/>
            <w:rFonts w:ascii="Arial" w:eastAsia="Arial" w:hAnsi="Arial" w:cs="Arial"/>
            <w:color w:val="000000" w:themeColor="text1"/>
            <w:u w:val="none"/>
          </w:rPr>
          <w:t>журнал</w:t>
        </w:r>
      </w:hyperlink>
      <w:r w:rsidR="004B2CEE">
        <w:rPr>
          <w:rFonts w:ascii="Arial" w:eastAsia="Arial" w:hAnsi="Arial" w:cs="Arial"/>
          <w:color w:val="000000" w:themeColor="text1"/>
        </w:rPr>
        <w:t> или другой ЛНА работодателя.</w:t>
      </w:r>
    </w:p>
    <w:p w:rsidR="00A31F23" w:rsidRDefault="00820ABE">
      <w:pPr>
        <w:pStyle w:val="3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75" w:after="150" w:line="69" w:lineRule="atLeast"/>
      </w:pPr>
      <w:r>
        <w:pict>
          <v:shape id="shape 22" o:spid="_x0000_s1035" type="#_x0000_m1065" style="position:absolute;margin-left:489pt;margin-top:26.9pt;width:0;height:474.4pt;z-index:251656192;mso-wrap-distance-left:9.07pt;mso-wrap-distance-top:0;mso-wrap-distance-right:9.07pt;mso-wrap-distance-bottom:0" o:spt="20" o:preferrelative="t" o:oned="t" path="m,l21600,21600e" filled="f" stroked="t" strokecolor="#385523" strokeweight="1.5pt">
            <v:stroke dashstyle="solid" joinstyle="round"/>
            <v:path arrowok="t" o:extrusionok="t" gradientshapeok="f" fillok="f" o:connecttype="segments"/>
            <o:lock v:ext="edit" aspectratio="f" shapetype="t"/>
          </v:shape>
        </w:pict>
      </w:r>
      <w:r w:rsidR="004B2CEE">
        <w:rPr>
          <w:b/>
          <w:color w:val="222222"/>
          <w:sz w:val="27"/>
        </w:rPr>
        <w:t>Экспертиза временной нетрудоспособности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ind w:firstLine="708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Утвержден новый порядок проведения экспертизы временной нетрудоспособности – </w:t>
      </w:r>
      <w:hyperlink r:id="rId71" w:tooltip="https://1otruda.ru/group?groupId=133587339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приказ Минздрава от 11.04.2025 № 195н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. Документ заменяет приказ от 23.08.2016 № 625н.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ind w:firstLine="708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Новый порядок почти полностью повторяет текущий. Из нового – теперь листки нетрудоспособности можно выдавать в электронном виде.</w:t>
      </w:r>
    </w:p>
    <w:p w:rsidR="00A31F23" w:rsidRDefault="004B2CEE">
      <w:pPr>
        <w:pStyle w:val="3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75" w:after="150" w:line="69" w:lineRule="atLeast"/>
      </w:pPr>
      <w:r>
        <w:rPr>
          <w:b/>
          <w:color w:val="222222"/>
          <w:sz w:val="27"/>
        </w:rPr>
        <w:t>Перечень медработников с правом на дополнительный отпуск за вредные условия труда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ind w:firstLine="708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Установлен обновленный перечень медработников, которым положен ежегодный дополнительный оплачиваемый отпуск за работу с вредными и опасными условиями труда, – </w:t>
      </w:r>
      <w:hyperlink r:id="rId72" w:tooltip="https://1otruda.ru/group?groupId=133467475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постановление Правительства от 08.05.2025 № 615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. Документ заменяет постановление от 06.06.2013 № 482.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ind w:firstLine="708"/>
        <w:jc w:val="both"/>
        <w:rPr>
          <w:color w:val="000000" w:themeColor="text1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 w:themeColor="text1"/>
          <w:sz w:val="24"/>
          <w:szCs w:val="24"/>
        </w:rPr>
        <w:t>Документ распространяется на врачей и медперсонал психиатрических учреждений, сотрудников противотуберкулезных диспансеров, медиков, работающих с ВИЧ-инфицированными, а также лаборантов и других специалистов, контактирующих с материалами, содержащими ВИЧ.</w:t>
      </w:r>
      <w:proofErr w:type="gramEnd"/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Продолжительность отпусков в целом не изменилась: от 14 до 35 календарных дней в зависимости от должности и профиля работы.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Что изменилось:</w:t>
      </w:r>
    </w:p>
    <w:p w:rsidR="00A31F23" w:rsidRDefault="004B2CEE">
      <w:pPr>
        <w:pStyle w:val="af4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право на отпуск теперь прямо распространяется на сотрудников учреждений Минобороны, МВД, ФСИН и ФСБ;</w:t>
      </w:r>
    </w:p>
    <w:p w:rsidR="00A31F23" w:rsidRDefault="004B2CEE">
      <w:pPr>
        <w:pStyle w:val="af4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уточнено, что, если отпуск полагается по нескольким основаниям, работник выбирает одно.</w:t>
      </w:r>
    </w:p>
    <w:p w:rsidR="00A31F23" w:rsidRDefault="00A31F23">
      <w:pPr>
        <w:jc w:val="right"/>
      </w:pPr>
    </w:p>
    <w:p w:rsidR="00A31F23" w:rsidRDefault="00A31F23"/>
    <w:p w:rsidR="00A31F23" w:rsidRDefault="00A31F23"/>
    <w:p w:rsidR="00A31F23" w:rsidRDefault="00A31F23"/>
    <w:p w:rsidR="00A31F23" w:rsidRDefault="00820ABE">
      <w:pPr>
        <w:pStyle w:val="2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75" w:after="150" w:line="74" w:lineRule="atLeast"/>
        <w:rPr>
          <w:color w:val="FF0000"/>
        </w:rPr>
      </w:pPr>
      <w:r>
        <w:lastRenderedPageBreak/>
        <w:pict>
          <v:shape id="shape 23" o:spid="_x0000_s1034" type="#_x0000_m1065" style="position:absolute;margin-left:-4.5pt;margin-top:-12.1pt;width:0;height:474.4pt;z-index:251657216;mso-wrap-distance-left:9.07pt;mso-wrap-distance-top:0;mso-wrap-distance-right:9.07pt;mso-wrap-distance-bottom:0" o:spt="20" o:preferrelative="t" o:oned="t" path="m,l21600,21600e" filled="f" stroked="t" strokecolor="#385523" strokeweight="1.5pt">
            <v:stroke dashstyle="solid" joinstyle="round"/>
            <v:path arrowok="t" o:extrusionok="t" gradientshapeok="f" fillok="f" o:connecttype="segments"/>
            <o:lock v:ext="edit" aspectratio="f" shapetype="t"/>
          </v:shape>
        </w:pict>
      </w:r>
      <w:r w:rsidR="004B2CEE">
        <w:rPr>
          <w:b/>
          <w:color w:val="FF0000"/>
          <w:sz w:val="33"/>
        </w:rPr>
        <w:t>Пожарная безопасность</w:t>
      </w:r>
    </w:p>
    <w:p w:rsidR="00A31F23" w:rsidRDefault="004B2CEE">
      <w:pPr>
        <w:pStyle w:val="3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75" w:after="150" w:line="69" w:lineRule="atLeast"/>
      </w:pPr>
      <w:proofErr w:type="gramStart"/>
      <w:r>
        <w:rPr>
          <w:b/>
          <w:color w:val="222222"/>
          <w:sz w:val="27"/>
        </w:rPr>
        <w:t>Обучение по</w:t>
      </w:r>
      <w:proofErr w:type="gramEnd"/>
      <w:r>
        <w:rPr>
          <w:b/>
          <w:color w:val="222222"/>
          <w:sz w:val="27"/>
        </w:rPr>
        <w:t> пожарной безопасности</w:t>
      </w:r>
    </w:p>
    <w:p w:rsidR="00A31F23" w:rsidRDefault="00820A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jc w:val="both"/>
        <w:rPr>
          <w:rFonts w:ascii="Arial" w:eastAsia="Arial" w:hAnsi="Arial" w:cs="Arial"/>
          <w:sz w:val="21"/>
          <w:szCs w:val="21"/>
        </w:rPr>
      </w:pPr>
      <w:r>
        <w:pict>
          <v:shapetype id="_x0000_m1064" coordsize="21600,21600" o:spt="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>
        <w:pict>
          <v:shape id="_x0000_s1032" type="#_x0000_t75" style="position:absolute;left:0;text-align:left;margin-left:21.35pt;margin-top:33.85pt;width:460.55pt;height:651.5pt;z-index:251675648;mso-wrap-distance-left:9.07pt;mso-wrap-distance-right:9.07pt">
            <v:imagedata r:id="rId73" o:title=""/>
            <v:path textboxrect="0,0,0,0"/>
            <w10:wrap type="square"/>
          </v:shape>
        </w:pict>
      </w:r>
      <w:r w:rsidR="004B2CEE">
        <w:rPr>
          <w:rFonts w:ascii="Arial" w:eastAsia="Arial" w:hAnsi="Arial" w:cs="Arial"/>
          <w:sz w:val="21"/>
        </w:rPr>
        <w:t xml:space="preserve">Утвержден новый порядок </w:t>
      </w:r>
      <w:proofErr w:type="gramStart"/>
      <w:r w:rsidR="004B2CEE">
        <w:rPr>
          <w:rFonts w:ascii="Arial" w:eastAsia="Arial" w:hAnsi="Arial" w:cs="Arial"/>
          <w:sz w:val="21"/>
        </w:rPr>
        <w:t>обучения по</w:t>
      </w:r>
      <w:proofErr w:type="gramEnd"/>
      <w:r w:rsidR="004B2CEE">
        <w:rPr>
          <w:rFonts w:ascii="Arial" w:eastAsia="Arial" w:hAnsi="Arial" w:cs="Arial"/>
          <w:sz w:val="21"/>
        </w:rPr>
        <w:t> пожарной безопасности – </w:t>
      </w:r>
      <w:hyperlink r:id="rId74" w:tooltip="https://1otruda.ru/group?groupId=130759678&amp;locale=ru&amp;date=2025-09-01&amp;isStatic=false&amp;pubAlias=mcfr-ehs.plus" w:history="1">
        <w:r w:rsidR="004B2CEE">
          <w:rPr>
            <w:rStyle w:val="aa"/>
            <w:rFonts w:ascii="Arial" w:eastAsia="Arial" w:hAnsi="Arial" w:cs="Arial"/>
            <w:color w:val="auto"/>
            <w:sz w:val="21"/>
            <w:u w:val="none"/>
          </w:rPr>
          <w:t xml:space="preserve">приказ МЧС от 16.12.2024 </w:t>
        </w:r>
        <w:r w:rsidR="004B2CEE">
          <w:rPr>
            <w:rStyle w:val="aa"/>
            <w:rFonts w:ascii="Arial" w:eastAsia="Arial" w:hAnsi="Arial" w:cs="Arial"/>
            <w:color w:val="auto"/>
            <w:sz w:val="21"/>
            <w:u w:val="none"/>
          </w:rPr>
          <w:lastRenderedPageBreak/>
          <w:t>№ 1120</w:t>
        </w:r>
      </w:hyperlink>
      <w:r w:rsidR="004B2CEE">
        <w:rPr>
          <w:rFonts w:ascii="Arial" w:eastAsia="Arial" w:hAnsi="Arial" w:cs="Arial"/>
          <w:sz w:val="21"/>
        </w:rPr>
        <w:t>. Документ заменяет приказ МЧС от 18.11.2021 № 806.</w:t>
      </w:r>
    </w:p>
    <w:p w:rsidR="00A31F23" w:rsidRDefault="00820ABE">
      <w:r>
        <w:pict>
          <v:shape id="shape 25" o:spid="_x0000_s1031" type="#_x0000_m1064" style="position:absolute;margin-left:-2.2pt;margin-top:-9pt;width:498pt;height:0;flip:y;z-index:251668480;mso-wrap-distance-left:9.07pt;mso-wrap-distance-top:0;mso-wrap-distance-right:9.07pt;mso-wrap-distance-bottom:0" o:spt="20" o:preferrelative="t" o:oned="t" path="m,l21600,21600e" filled="f" stroked="t" strokecolor="#385523" strokeweight="1.5pt">
            <v:stroke dashstyle="solid" joinstyle="round"/>
            <v:path arrowok="t" o:extrusionok="t" gradientshapeok="f" fillok="f" o:connecttype="segments"/>
            <o:lock v:ext="edit" aspectratio="f" shapetype="t"/>
          </v:shape>
        </w:pict>
      </w:r>
      <w:r w:rsidR="004B2CEE">
        <w:rPr>
          <w:rFonts w:ascii="Arial" w:eastAsia="Arial" w:hAnsi="Arial" w:cs="Arial"/>
          <w:b/>
          <w:color w:val="222222"/>
          <w:sz w:val="27"/>
        </w:rPr>
        <w:t>Правила противопожарного режима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ind w:firstLine="708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Внесли изменения к </w:t>
      </w:r>
      <w:hyperlink r:id="rId75" w:tooltip="https://1otruda.ru/group?groupId=72783986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правилам противопожарного режима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 – </w:t>
      </w:r>
      <w:hyperlink r:id="rId76" w:tooltip="https://1otruda.ru/group?groupId=130355555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постановление Правительства от 03.02.2025 № 90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Среди нововведений:</w:t>
      </w:r>
    </w:p>
    <w:p w:rsidR="00A31F23" w:rsidRDefault="004B2CEE">
      <w:pPr>
        <w:pStyle w:val="af4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разрешили прокладывать электрическую проводку по горючим основам, если есть дополнительная защита из негорючих материалов;</w:t>
      </w:r>
    </w:p>
    <w:p w:rsidR="00A31F23" w:rsidRDefault="004B2CEE">
      <w:pPr>
        <w:pStyle w:val="af4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уточнили, какие системы противопожарной защиты нужно проверять каждый год, если их эксплуатируют сверх срока службы;</w:t>
      </w:r>
    </w:p>
    <w:p w:rsidR="00A31F23" w:rsidRDefault="004B2CEE">
      <w:pPr>
        <w:pStyle w:val="af4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запретили курить в местах погрузочно-разгрузочных работ с пожароопасными веществами;</w:t>
      </w:r>
    </w:p>
    <w:p w:rsidR="00A31F23" w:rsidRDefault="004B2CEE">
      <w:pPr>
        <w:pStyle w:val="af4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 w:themeColor="text1"/>
          <w:sz w:val="24"/>
          <w:szCs w:val="24"/>
        </w:rPr>
        <w:t>разрешили отключать отдельные линии системы противопожарной защиты или переводить их с автоматического пуска на ручной в помещениях, в которых проводят строительные или отделочные работы;</w:t>
      </w:r>
      <w:proofErr w:type="gramEnd"/>
    </w:p>
    <w:p w:rsidR="00A31F23" w:rsidRDefault="00820ABE">
      <w:pPr>
        <w:pStyle w:val="af4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pict>
          <v:shape id="shape 26" o:spid="_x0000_s1030" type="#_x0000_m1064" style="position:absolute;left:0;text-align:left;margin-left:-2.2pt;margin-top:22.8pt;width:0;height:474.4pt;z-index:251658240;mso-wrap-distance-left:9.07pt;mso-wrap-distance-top:0;mso-wrap-distance-right:9.07pt;mso-wrap-distance-bottom:0" o:spt="20" o:preferrelative="t" o:oned="t" path="m,l21600,21600e" filled="f" stroked="t" strokecolor="#385523" strokeweight="1.5pt">
            <v:stroke dashstyle="solid" joinstyle="round"/>
            <v:path arrowok="t" o:extrusionok="t" gradientshapeok="f" fillok="f" o:connecttype="segments"/>
            <o:lock v:ext="edit" aspectratio="f" shapetype="t"/>
          </v:shape>
        </w:pict>
      </w:r>
      <w:r w:rsidR="004B2CEE">
        <w:rPr>
          <w:rFonts w:ascii="Arial" w:eastAsia="Arial" w:hAnsi="Arial" w:cs="Arial"/>
          <w:color w:val="000000" w:themeColor="text1"/>
          <w:sz w:val="24"/>
          <w:szCs w:val="24"/>
        </w:rPr>
        <w:t>разрешили использовать подставки для огнетушителей из горючих материалов, чтобы предотвращать их падение или опрокидывание.</w:t>
      </w:r>
    </w:p>
    <w:p w:rsidR="00A31F23" w:rsidRDefault="00820ABE">
      <w:r>
        <w:pict>
          <v:shape id="shape 27" o:spid="_x0000_s1029" type="#_x0000_m1064" style="position:absolute;margin-left:-4.5pt;margin-top:22.5pt;width:498pt;height:0;flip:y;z-index:251669504;mso-wrap-distance-left:9.07pt;mso-wrap-distance-top:0;mso-wrap-distance-right:9.07pt;mso-wrap-distance-bottom:0" o:spt="20" o:preferrelative="t" o:oned="t" path="m,l21600,21600e" filled="f" stroked="t" strokecolor="#385523" strokeweight="1.5pt">
            <v:stroke dashstyle="solid" joinstyle="round"/>
            <v:path arrowok="t" o:extrusionok="t" gradientshapeok="f" fillok="f" o:connecttype="segments"/>
            <o:lock v:ext="edit" aspectratio="f" shapetype="t"/>
          </v:shape>
        </w:pict>
      </w:r>
    </w:p>
    <w:p w:rsidR="00A31F23" w:rsidRDefault="004B2CEE">
      <w:pPr>
        <w:pStyle w:val="2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E2EFD9" w:themeColor="accent6" w:themeTint="33" w:fill="E2EFD9" w:themeFill="accent6" w:themeFillTint="33"/>
        <w:spacing w:before="375" w:after="150" w:line="74" w:lineRule="atLeast"/>
      </w:pPr>
      <w:r>
        <w:rPr>
          <w:b/>
          <w:color w:val="222222"/>
          <w:sz w:val="24"/>
          <w:szCs w:val="24"/>
        </w:rPr>
        <w:t>Что делать в связи с изменениями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E2EFD9" w:themeColor="accent6" w:themeTint="33" w:fill="E2EFD9" w:themeFill="accent6" w:themeFillTint="33"/>
        <w:spacing w:after="150"/>
        <w:jc w:val="both"/>
        <w:rPr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Непосредственный руководитель работника проводит внеплановый </w:t>
      </w:r>
      <w:proofErr w:type="spellStart"/>
      <w:r>
        <w:rPr>
          <w:rFonts w:ascii="Arial" w:eastAsia="Arial" w:hAnsi="Arial" w:cs="Arial"/>
          <w:color w:val="000000" w:themeColor="text1"/>
        </w:rPr>
        <w:t>инструктаж</w:t>
      </w:r>
      <w:hyperlink r:id="rId77" w:tooltip="https://1otruda.ru/group?groupId=92236361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u w:val="none"/>
          </w:rPr>
          <w:t>ответственном</w:t>
        </w:r>
        <w:proofErr w:type="spellEnd"/>
        <w:proofErr w:type="gramStart"/>
        <w:r>
          <w:rPr>
            <w:rStyle w:val="aa"/>
            <w:rFonts w:ascii="Arial" w:eastAsia="Arial" w:hAnsi="Arial" w:cs="Arial"/>
            <w:color w:val="000000" w:themeColor="text1"/>
            <w:u w:val="none"/>
            <w:lang w:val="en-US"/>
          </w:rPr>
          <w:t>e</w:t>
        </w:r>
        <w:proofErr w:type="gramEnd"/>
        <w:r w:rsidRPr="00586303">
          <w:rPr>
            <w:rStyle w:val="aa"/>
            <w:rFonts w:ascii="Arial" w:eastAsia="Arial" w:hAnsi="Arial" w:cs="Arial"/>
            <w:color w:val="000000" w:themeColor="text1"/>
            <w:u w:val="none"/>
          </w:rPr>
          <w:t xml:space="preserve"> </w:t>
        </w:r>
        <w:proofErr w:type="spellStart"/>
        <w:r>
          <w:rPr>
            <w:rStyle w:val="aa"/>
            <w:rFonts w:ascii="Arial" w:eastAsia="Arial" w:hAnsi="Arial" w:cs="Arial"/>
            <w:color w:val="000000" w:themeColor="text1"/>
            <w:u w:val="none"/>
          </w:rPr>
          <w:t>запожарную</w:t>
        </w:r>
        <w:proofErr w:type="spellEnd"/>
        <w:r>
          <w:rPr>
            <w:rStyle w:val="aa"/>
            <w:rFonts w:ascii="Arial" w:eastAsia="Arial" w:hAnsi="Arial" w:cs="Arial"/>
            <w:color w:val="000000" w:themeColor="text1"/>
            <w:u w:val="none"/>
          </w:rPr>
          <w:t xml:space="preserve"> безопасность</w:t>
        </w:r>
      </w:hyperlink>
      <w:r>
        <w:rPr>
          <w:rFonts w:ascii="Arial" w:eastAsia="Arial" w:hAnsi="Arial" w:cs="Arial"/>
          <w:color w:val="000000" w:themeColor="text1"/>
        </w:rPr>
        <w:t> (</w:t>
      </w:r>
      <w:hyperlink r:id="rId78" w:tooltip="https://1otruda.ru/group?groupId=130759678&amp;locale=ru&amp;date=2025-09-01&amp;isStatic=false&amp;anchor=XA00MA02N6&amp;pubAlias=mcfr-ehs.plus" w:history="1">
        <w:r>
          <w:rPr>
            <w:rStyle w:val="aa"/>
            <w:rFonts w:ascii="Arial" w:eastAsia="Arial" w:hAnsi="Arial" w:cs="Arial"/>
            <w:color w:val="000000" w:themeColor="text1"/>
            <w:u w:val="none"/>
          </w:rPr>
          <w:t>п. 12 Порядка обучения № 1120</w:t>
        </w:r>
      </w:hyperlink>
      <w:r>
        <w:rPr>
          <w:rFonts w:ascii="Arial" w:eastAsia="Arial" w:hAnsi="Arial" w:cs="Arial"/>
          <w:color w:val="000000" w:themeColor="text1"/>
        </w:rPr>
        <w:t>). Инструктаж проводят по программе, которую утвердили приказом работодателя (</w:t>
      </w:r>
      <w:hyperlink r:id="rId79" w:tooltip="https://1otruda.ru/group?groupId=130759678&amp;locale=ru&amp;date=2025-09-01&amp;isStatic=false&amp;anchor=XA00M9I2N5&amp;pubAlias=mcfr-ehs.plus" w:history="1">
        <w:r>
          <w:rPr>
            <w:rStyle w:val="aa"/>
            <w:rFonts w:ascii="Arial" w:eastAsia="Arial" w:hAnsi="Arial" w:cs="Arial"/>
            <w:color w:val="000000" w:themeColor="text1"/>
            <w:u w:val="none"/>
          </w:rPr>
          <w:t>п. 7 Порядка обучения № 1120</w:t>
        </w:r>
      </w:hyperlink>
      <w:r>
        <w:rPr>
          <w:rFonts w:ascii="Arial" w:eastAsia="Arial" w:hAnsi="Arial" w:cs="Arial"/>
          <w:color w:val="000000" w:themeColor="text1"/>
        </w:rPr>
        <w:t>).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E2EFD9" w:themeColor="accent6" w:themeTint="33" w:fill="E2EFD9" w:themeFill="accent6" w:themeFillTint="33"/>
        <w:spacing w:after="150"/>
        <w:jc w:val="both"/>
        <w:rPr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По окончании внепланового инструктажа непосредственный руководитель делает запись о </w:t>
      </w:r>
      <w:proofErr w:type="spellStart"/>
      <w:r>
        <w:rPr>
          <w:rFonts w:ascii="Arial" w:eastAsia="Arial" w:hAnsi="Arial" w:cs="Arial"/>
          <w:color w:val="000000" w:themeColor="text1"/>
        </w:rPr>
        <w:t>датеегопроведения</w:t>
      </w:r>
      <w:proofErr w:type="spellEnd"/>
      <w:r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>
        <w:rPr>
          <w:rFonts w:ascii="Arial" w:eastAsia="Arial" w:hAnsi="Arial" w:cs="Arial"/>
          <w:color w:val="000000" w:themeColor="text1"/>
        </w:rPr>
        <w:t>сподписями</w:t>
      </w:r>
      <w:proofErr w:type="spellEnd"/>
      <w:r>
        <w:rPr>
          <w:rFonts w:ascii="Arial" w:eastAsia="Arial" w:hAnsi="Arial" w:cs="Arial"/>
          <w:color w:val="000000" w:themeColor="text1"/>
        </w:rPr>
        <w:t xml:space="preserve"> инструктируемого </w:t>
      </w:r>
      <w:proofErr w:type="spellStart"/>
      <w:r>
        <w:rPr>
          <w:rFonts w:ascii="Arial" w:eastAsia="Arial" w:hAnsi="Arial" w:cs="Arial"/>
          <w:color w:val="000000" w:themeColor="text1"/>
        </w:rPr>
        <w:t>иинструктирующего</w:t>
      </w:r>
      <w:proofErr w:type="spellEnd"/>
      <w:r>
        <w:rPr>
          <w:rFonts w:ascii="Arial" w:eastAsia="Arial" w:hAnsi="Arial" w:cs="Arial"/>
          <w:color w:val="000000" w:themeColor="text1"/>
        </w:rPr>
        <w:t>. Это может быть </w:t>
      </w:r>
      <w:hyperlink r:id="rId80" w:tooltip="https://1otruda.ru/group?groupId=10885233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u w:val="none"/>
          </w:rPr>
          <w:t>журнал</w:t>
        </w:r>
      </w:hyperlink>
      <w:r>
        <w:rPr>
          <w:rFonts w:ascii="Arial" w:eastAsia="Arial" w:hAnsi="Arial" w:cs="Arial"/>
          <w:color w:val="000000" w:themeColor="text1"/>
        </w:rPr>
        <w:t> или другой ЛНА работодателя.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E2EFD9" w:themeColor="accent6" w:themeTint="33" w:fill="E2EFD9" w:themeFill="accent6" w:themeFillTint="33"/>
        <w:spacing w:after="150"/>
        <w:jc w:val="both"/>
        <w:rPr>
          <w:color w:val="000000" w:themeColor="text1"/>
        </w:rPr>
      </w:pPr>
      <w:proofErr w:type="gramStart"/>
      <w:r>
        <w:rPr>
          <w:rFonts w:ascii="Arial" w:eastAsia="Arial" w:hAnsi="Arial" w:cs="Arial"/>
          <w:color w:val="000000" w:themeColor="text1"/>
        </w:rPr>
        <w:t>Ответственном</w:t>
      </w:r>
      <w:bookmarkStart w:id="0" w:name="_GoBack"/>
      <w:bookmarkEnd w:id="0"/>
      <w:r>
        <w:rPr>
          <w:rFonts w:ascii="Arial" w:eastAsia="Arial" w:hAnsi="Arial" w:cs="Arial"/>
          <w:color w:val="000000" w:themeColor="text1"/>
        </w:rPr>
        <w:t>у</w:t>
      </w:r>
      <w:proofErr w:type="gramEnd"/>
      <w:r>
        <w:rPr>
          <w:rFonts w:ascii="Arial" w:eastAsia="Arial" w:hAnsi="Arial" w:cs="Arial"/>
          <w:color w:val="000000" w:themeColor="text1"/>
        </w:rPr>
        <w:t xml:space="preserve"> поручите внести изменения в </w:t>
      </w:r>
      <w:hyperlink r:id="rId81" w:tooltip="https://1otruda.ru/group?groupId=94921427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u w:val="none"/>
          </w:rPr>
          <w:t>инструкцию о мерах противопожарного режима в организации</w:t>
        </w:r>
      </w:hyperlink>
      <w:r>
        <w:rPr>
          <w:rFonts w:ascii="Arial" w:eastAsia="Arial" w:hAnsi="Arial" w:cs="Arial"/>
          <w:color w:val="000000" w:themeColor="text1"/>
        </w:rPr>
        <w:t> – введите запрет курения в местах погрузочно-разгрузочных работ с пожароопасными веществами, разрешите отключать отдельные линии системы противопожарной защиты, разрешите использовать подставки для огнетушителей из горючих материалов и т. д.</w:t>
      </w:r>
    </w:p>
    <w:p w:rsidR="00A31F23" w:rsidRDefault="004B2CEE">
      <w:pPr>
        <w:pStyle w:val="3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75" w:after="150" w:line="69" w:lineRule="atLeast"/>
      </w:pPr>
      <w:proofErr w:type="gramStart"/>
      <w:r>
        <w:rPr>
          <w:b/>
          <w:color w:val="222222"/>
          <w:sz w:val="27"/>
        </w:rPr>
        <w:t>Чек-листы</w:t>
      </w:r>
      <w:proofErr w:type="gramEnd"/>
      <w:r>
        <w:rPr>
          <w:b/>
          <w:color w:val="222222"/>
          <w:sz w:val="27"/>
        </w:rPr>
        <w:t xml:space="preserve"> МЧС по пожарной безопасности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В связи с изменениями к Правилам противопожарного режима скорректировали </w:t>
      </w:r>
      <w:hyperlink r:id="rId82" w:tooltip="https://1otruda.ru/group?groupId=92504363&amp;locale=ru&amp;date=2025-09-01&amp;isStatic=false&amp;pubAlias=mcfr-ehs.plus" w:history="1">
        <w:proofErr w:type="gramStart"/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чек-листы</w:t>
        </w:r>
        <w:proofErr w:type="gramEnd"/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 для проверок МЧС по пожарной безопасности – </w:t>
      </w:r>
      <w:hyperlink r:id="rId83" w:tooltip="https://1otruda.ru/group?groupId=136710721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приказ от 24.07.2025 № 652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Изменения внесли в проверочные листы </w:t>
      </w:r>
      <w:proofErr w:type="gramStart"/>
      <w:r>
        <w:rPr>
          <w:rFonts w:ascii="Arial" w:eastAsia="Arial" w:hAnsi="Arial" w:cs="Arial"/>
          <w:color w:val="000000" w:themeColor="text1"/>
          <w:sz w:val="24"/>
          <w:szCs w:val="24"/>
        </w:rPr>
        <w:t>для</w:t>
      </w:r>
      <w:proofErr w:type="gramEnd"/>
      <w:r>
        <w:rPr>
          <w:rFonts w:ascii="Arial" w:eastAsia="Arial" w:hAnsi="Arial" w:cs="Arial"/>
          <w:color w:val="000000" w:themeColor="text1"/>
          <w:sz w:val="24"/>
          <w:szCs w:val="24"/>
        </w:rPr>
        <w:t>:</w:t>
      </w:r>
    </w:p>
    <w:p w:rsidR="00A31F23" w:rsidRDefault="004B2CEE">
      <w:pPr>
        <w:pStyle w:val="af4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объектов всех классов функциональной пожарной опасности (</w:t>
      </w:r>
      <w:hyperlink r:id="rId84" w:tooltip="https://1otruda.ru/group?groupId=92504363&amp;locale=ru&amp;date=2025-09-01&amp;isStatic=false&amp;anchor=XA00M9G2N4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приложение 1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);</w:t>
      </w:r>
    </w:p>
    <w:p w:rsidR="00A31F23" w:rsidRDefault="004B2CEE">
      <w:pPr>
        <w:pStyle w:val="af4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объектов организаций торговли (</w:t>
      </w:r>
      <w:hyperlink r:id="rId85" w:tooltip="https://1otruda.ru/group?groupId=92504363&amp;locale=ru&amp;date=2025-09-01&amp;isStatic=false&amp;anchor=XA00MBO2NG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приложение 5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);</w:t>
      </w:r>
    </w:p>
    <w:p w:rsidR="00A31F23" w:rsidRDefault="004B2CEE">
      <w:pPr>
        <w:pStyle w:val="af4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производственных объектов (</w:t>
      </w:r>
      <w:hyperlink r:id="rId86" w:tooltip="https://1otruda.ru/group?groupId=92504363&amp;locale=ru&amp;date=2025-09-01&amp;isStatic=false&amp;anchor=XA00M7S2MM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приложение 7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);</w:t>
      </w:r>
    </w:p>
    <w:p w:rsidR="00A31F23" w:rsidRDefault="004B2CEE">
      <w:pPr>
        <w:pStyle w:val="af4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деревообрабатывающих объектов (</w:t>
      </w:r>
      <w:hyperlink r:id="rId87" w:tooltip="https://1otruda.ru/group?groupId=92504363&amp;locale=ru&amp;date=2025-09-01&amp;isStatic=false&amp;anchor=XA00M8E2MP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приложение 8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);</w:t>
      </w:r>
    </w:p>
    <w:p w:rsidR="00A31F23" w:rsidRDefault="004B2CEE">
      <w:pPr>
        <w:pStyle w:val="af4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объектов сельскохозяйственного производства (</w:t>
      </w:r>
      <w:hyperlink r:id="rId88" w:tooltip="https://1otruda.ru/group?groupId=92504363&amp;locale=ru&amp;date=2025-09-01&amp;isStatic=false&amp;anchor=XA00MB42NC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приложение 12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);</w:t>
      </w:r>
    </w:p>
    <w:p w:rsidR="00A31F23" w:rsidRDefault="004B2CEE">
      <w:pPr>
        <w:pStyle w:val="af4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lastRenderedPageBreak/>
        <w:t>объектов метрополитена (</w:t>
      </w:r>
      <w:hyperlink r:id="rId89" w:tooltip="https://1otruda.ru/group?groupId=92504363&amp;locale=ru&amp;date=2025-09-01&amp;isStatic=false&amp;anchor=XA00M2Q2MC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приложение 14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);</w:t>
      </w:r>
    </w:p>
    <w:p w:rsidR="00A31F23" w:rsidRDefault="00820ABE">
      <w:pPr>
        <w:pStyle w:val="af4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pict>
          <v:shape id="shape 28" o:spid="_x0000_s1028" type="#_x0000_m1064" style="position:absolute;left:0;text-align:left;margin-left:-2.2pt;margin-top:-8.6pt;width:0;height:474.5pt;z-index:251659264;mso-wrap-distance-left:9.07pt;mso-wrap-distance-top:0;mso-wrap-distance-right:9.07pt;mso-wrap-distance-bottom:0" o:spt="20" o:preferrelative="t" o:oned="t" path="m,l21600,21600e" filled="f" stroked="t" strokecolor="#385523" strokeweight="1.5pt">
            <v:stroke dashstyle="solid" joinstyle="round"/>
            <v:path arrowok="t" o:extrusionok="t" gradientshapeok="f" fillok="f" o:connecttype="segments"/>
            <o:lock v:ext="edit" aspectratio="f" shapetype="t"/>
          </v:shape>
        </w:pict>
      </w:r>
      <w:r w:rsidR="004B2CEE">
        <w:rPr>
          <w:rFonts w:ascii="Arial" w:eastAsia="Arial" w:hAnsi="Arial" w:cs="Arial"/>
          <w:color w:val="000000" w:themeColor="text1"/>
          <w:sz w:val="24"/>
          <w:szCs w:val="24"/>
        </w:rPr>
        <w:t>объектов хранения (</w:t>
      </w:r>
      <w:hyperlink r:id="rId90" w:tooltip="https://1otruda.ru/group?groupId=92504363&amp;locale=ru&amp;date=2025-09-01&amp;isStatic=false&amp;anchor=XA00M3U2MI&amp;pubAlias=mcfr-ehs.plus" w:history="1">
        <w:r w:rsidR="004B2CEE"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приложение 16</w:t>
        </w:r>
      </w:hyperlink>
      <w:r w:rsidR="004B2CEE">
        <w:rPr>
          <w:rFonts w:ascii="Arial" w:eastAsia="Arial" w:hAnsi="Arial" w:cs="Arial"/>
          <w:color w:val="000000" w:themeColor="text1"/>
          <w:sz w:val="24"/>
          <w:szCs w:val="24"/>
        </w:rPr>
        <w:t>);</w:t>
      </w:r>
    </w:p>
    <w:p w:rsidR="00A31F23" w:rsidRDefault="004B2CEE">
      <w:pPr>
        <w:pStyle w:val="af4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объектов проведения строительно-монтажных и реставрационных работ (</w:t>
      </w:r>
      <w:hyperlink r:id="rId91" w:tooltip="https://1otruda.ru/group?groupId=92504363&amp;locale=ru&amp;date=2025-09-01&amp;isStatic=false&amp;anchor=XA00MBK2N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приложение 21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);</w:t>
      </w:r>
    </w:p>
    <w:p w:rsidR="00A31F23" w:rsidRDefault="004B2CEE">
      <w:pPr>
        <w:pStyle w:val="af4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автозаправочных станций (</w:t>
      </w:r>
      <w:hyperlink r:id="rId92" w:tooltip="https://1otruda.ru/group?groupId=92504363&amp;locale=ru&amp;date=2025-09-01&amp;isStatic=false&amp;anchor=XA00M2O2MB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приложение 22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);</w:t>
      </w:r>
    </w:p>
    <w:p w:rsidR="00A31F23" w:rsidRDefault="004B2CEE">
      <w:pPr>
        <w:pStyle w:val="af4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объектов религиозного назначения (</w:t>
      </w:r>
      <w:hyperlink r:id="rId93" w:tooltip="https://1otruda.ru/group?groupId=92504363&amp;locale=ru&amp;date=2025-09-01&amp;isStatic=false&amp;anchor=XA00M3A2M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приложение 23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);</w:t>
      </w:r>
    </w:p>
    <w:p w:rsidR="00A31F23" w:rsidRDefault="004B2CEE">
      <w:pPr>
        <w:pStyle w:val="af4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объектов применения специальных сценических эффектов, пиротехнических изделий и огневых эффектов при проведении концертных и спортивных мероприятий с массовым пребыванием людей в зданиях и сооружениях (</w:t>
      </w:r>
      <w:hyperlink r:id="rId94" w:tooltip="https://1otruda.ru/group?groupId=92504363&amp;locale=ru&amp;date=2025-09-01&amp;isStatic=false&amp;anchor=XA00M502MN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приложение 26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).</w:t>
      </w:r>
    </w:p>
    <w:p w:rsidR="00A31F23" w:rsidRDefault="00820A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 w:themeColor="text1"/>
          <w:sz w:val="24"/>
          <w:szCs w:val="24"/>
        </w:rPr>
      </w:pPr>
      <w:hyperlink r:id="rId95" w:tooltip="https://1otruda.ru/group?groupId=34370804&amp;locale=ru&amp;date=2025-09-01&amp;isStatic=false&amp;pubAlias=mcfr-ehs.plus" w:history="1">
        <w:r w:rsidR="004B2CEE"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Проверочные листы</w:t>
        </w:r>
      </w:hyperlink>
      <w:r w:rsidR="004B2CEE">
        <w:rPr>
          <w:rFonts w:ascii="Arial" w:eastAsia="Arial" w:hAnsi="Arial" w:cs="Arial"/>
          <w:color w:val="000000" w:themeColor="text1"/>
          <w:sz w:val="24"/>
          <w:szCs w:val="24"/>
          <w:highlight w:val="white"/>
        </w:rPr>
        <w:t> используют инспекторы МЧС при плановых проверках. Они не вправе выходить за рамки контрольных вопросов. Ознакомьтесь с изменениями, чтобы </w:t>
      </w:r>
      <w:hyperlink r:id="rId96" w:tooltip="https://1otruda.ru/group?groupId=27213416&amp;locale=ru&amp;date=2025-09-01&amp;isStatic=false&amp;pubAlias=mcfr-ehs.plus" w:history="1">
        <w:r w:rsidR="004B2CEE"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 xml:space="preserve">подготовиться к визиту </w:t>
        </w:r>
        <w:proofErr w:type="spellStart"/>
        <w:r w:rsidR="004B2CEE"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пожнадзора</w:t>
        </w:r>
        <w:proofErr w:type="spellEnd"/>
      </w:hyperlink>
      <w:r w:rsidR="004B2CEE">
        <w:rPr>
          <w:rFonts w:ascii="Arial" w:eastAsia="Arial" w:hAnsi="Arial" w:cs="Arial"/>
          <w:color w:val="000000" w:themeColor="text1"/>
          <w:sz w:val="24"/>
          <w:szCs w:val="24"/>
          <w:highlight w:val="white"/>
        </w:rPr>
        <w:t>.</w:t>
      </w:r>
    </w:p>
    <w:p w:rsidR="00A31F23" w:rsidRDefault="004B2CEE">
      <w:pPr>
        <w:pStyle w:val="3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75" w:after="150" w:line="69" w:lineRule="atLeast"/>
      </w:pPr>
      <w:r>
        <w:rPr>
          <w:b/>
          <w:color w:val="222222"/>
          <w:sz w:val="27"/>
        </w:rPr>
        <w:t>Подготовка личного состава пожарной охраны</w:t>
      </w:r>
    </w:p>
    <w:p w:rsidR="00A31F23" w:rsidRDefault="00820A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jc w:val="both"/>
        <w:rPr>
          <w:color w:val="000000" w:themeColor="text1"/>
          <w:sz w:val="24"/>
          <w:szCs w:val="24"/>
        </w:rPr>
      </w:pPr>
      <w:r>
        <w:pict>
          <v:shape id="shape 29" o:spid="_x0000_s1027" type="#_x0000_m1064" style="position:absolute;left:0;text-align:left;margin-left:489.9pt;margin-top:25.6pt;width:0;height:474.4pt;z-index:251660288;mso-wrap-distance-left:9.07pt;mso-wrap-distance-top:0;mso-wrap-distance-right:9.07pt;mso-wrap-distance-bottom:0" o:spt="20" o:preferrelative="t" o:oned="t" path="m,l21600,21600e" filled="f" stroked="t" strokecolor="#385523" strokeweight="1.5pt">
            <v:stroke dashstyle="solid" joinstyle="round"/>
            <v:path arrowok="t" o:extrusionok="t" gradientshapeok="f" fillok="f" o:connecttype="segments"/>
            <o:lock v:ext="edit" aspectratio="f" shapetype="t"/>
          </v:shape>
        </w:pict>
      </w:r>
      <w:r w:rsidR="004B2CEE">
        <w:rPr>
          <w:rFonts w:ascii="Arial" w:eastAsia="Arial" w:hAnsi="Arial" w:cs="Arial"/>
          <w:color w:val="222222"/>
          <w:sz w:val="24"/>
          <w:szCs w:val="24"/>
        </w:rPr>
        <w:t>У</w:t>
      </w:r>
      <w:r w:rsidR="004B2CEE">
        <w:rPr>
          <w:rFonts w:ascii="Arial" w:eastAsia="Arial" w:hAnsi="Arial" w:cs="Arial"/>
          <w:color w:val="000000" w:themeColor="text1"/>
          <w:sz w:val="24"/>
          <w:szCs w:val="24"/>
        </w:rPr>
        <w:t>твержден порядок подготовки личного состава пожарной охраны – </w:t>
      </w:r>
      <w:hyperlink r:id="rId97" w:tooltip="https://1otruda.ru/group?groupId=131309486&amp;locale=ru&amp;date=2025-09-01&amp;isStatic=false&amp;pubAlias=mcfr-ehs.plus" w:history="1">
        <w:r w:rsidR="004B2CEE"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приказ МЧС от 05.02.2025 № 77</w:t>
        </w:r>
      </w:hyperlink>
      <w:r w:rsidR="004B2CEE">
        <w:rPr>
          <w:rFonts w:ascii="Arial" w:eastAsia="Arial" w:hAnsi="Arial" w:cs="Arial"/>
          <w:color w:val="000000" w:themeColor="text1"/>
          <w:sz w:val="24"/>
          <w:szCs w:val="24"/>
        </w:rPr>
        <w:t>. Документ заменяет приказ от 26.10.2017 № 472.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Порядок направлен </w:t>
      </w:r>
      <w:proofErr w:type="gramStart"/>
      <w:r>
        <w:rPr>
          <w:rFonts w:ascii="Arial" w:eastAsia="Arial" w:hAnsi="Arial" w:cs="Arial"/>
          <w:color w:val="000000" w:themeColor="text1"/>
          <w:sz w:val="24"/>
          <w:szCs w:val="24"/>
        </w:rPr>
        <w:t>на</w:t>
      </w:r>
      <w:proofErr w:type="gramEnd"/>
      <w:r>
        <w:rPr>
          <w:rFonts w:ascii="Arial" w:eastAsia="Arial" w:hAnsi="Arial" w:cs="Arial"/>
          <w:color w:val="000000" w:themeColor="text1"/>
          <w:sz w:val="24"/>
          <w:szCs w:val="24"/>
        </w:rPr>
        <w:t>:</w:t>
      </w:r>
    </w:p>
    <w:p w:rsidR="00A31F23" w:rsidRDefault="004B2CEE">
      <w:pPr>
        <w:pStyle w:val="af4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подготовку кадров;</w:t>
      </w:r>
    </w:p>
    <w:p w:rsidR="00A31F23" w:rsidRDefault="004B2CEE">
      <w:pPr>
        <w:pStyle w:val="af4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получение необходимых знаний и навыков;</w:t>
      </w:r>
    </w:p>
    <w:p w:rsidR="00A31F23" w:rsidRDefault="004B2CEE">
      <w:pPr>
        <w:pStyle w:val="af4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совершенствование руководящих качеств;</w:t>
      </w:r>
    </w:p>
    <w:p w:rsidR="00A31F23" w:rsidRDefault="004B2CEE">
      <w:pPr>
        <w:pStyle w:val="af4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формирование чувства ответственности;</w:t>
      </w:r>
    </w:p>
    <w:p w:rsidR="00A31F23" w:rsidRDefault="004B2CEE">
      <w:pPr>
        <w:pStyle w:val="af4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обучение безопасным приемам работ;</w:t>
      </w:r>
    </w:p>
    <w:p w:rsidR="00A31F23" w:rsidRDefault="004B2CEE">
      <w:pPr>
        <w:pStyle w:val="af4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развитие навыков профилактики пожаров;</w:t>
      </w:r>
    </w:p>
    <w:p w:rsidR="00A31F23" w:rsidRDefault="004B2CEE">
      <w:pPr>
        <w:pStyle w:val="af4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повышение психологической устойчивости;</w:t>
      </w:r>
    </w:p>
    <w:p w:rsidR="00A31F23" w:rsidRDefault="004B2CEE">
      <w:pPr>
        <w:pStyle w:val="af4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улучшение обращения с пожарной техникой.</w:t>
      </w:r>
    </w:p>
    <w:p w:rsidR="00A31F23" w:rsidRDefault="004B2CEE">
      <w:pPr>
        <w:pStyle w:val="3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75" w:after="150" w:line="69" w:lineRule="atLeast"/>
        <w:rPr>
          <w:color w:val="000000" w:themeColor="text1"/>
        </w:rPr>
      </w:pPr>
      <w:r>
        <w:rPr>
          <w:b/>
          <w:color w:val="000000" w:themeColor="text1"/>
          <w:sz w:val="27"/>
        </w:rPr>
        <w:t>Установки пожаротушения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jc w:val="both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Вступил в силу новый </w:t>
      </w:r>
      <w:hyperlink r:id="rId98" w:tooltip="https://1otruda.ru/group?groupId=136699258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 xml:space="preserve">ГОСТ </w:t>
        </w:r>
        <w:proofErr w:type="gramStart"/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Р</w:t>
        </w:r>
        <w:proofErr w:type="gramEnd"/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 72110-2025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> – </w:t>
      </w:r>
      <w:hyperlink r:id="rId99" w:tooltip="https://1otruda.ru/group?groupId=136699261&amp;locale=ru&amp;date=2025-09-01&amp;isStatic=false&amp;pubAlias=mcfr-ehs.plus" w:history="1"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 xml:space="preserve">приказ </w:t>
        </w:r>
        <w:proofErr w:type="spellStart"/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>Росстандарта</w:t>
        </w:r>
        <w:proofErr w:type="spellEnd"/>
        <w:r>
          <w:rPr>
            <w:rStyle w:val="aa"/>
            <w:rFonts w:ascii="Arial" w:eastAsia="Arial" w:hAnsi="Arial" w:cs="Arial"/>
            <w:color w:val="000000" w:themeColor="text1"/>
            <w:sz w:val="24"/>
            <w:szCs w:val="24"/>
            <w:u w:val="none"/>
          </w:rPr>
          <w:t xml:space="preserve"> от 03.06.2025 № 517-ст</w:t>
        </w:r>
      </w:hyperlink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. Стандарт устанавливает технические требования и методы испытаний для установок импульсного пожаротушения, подающих </w:t>
      </w:r>
      <w:proofErr w:type="spellStart"/>
      <w:r>
        <w:rPr>
          <w:rFonts w:ascii="Arial" w:eastAsia="Arial" w:hAnsi="Arial" w:cs="Arial"/>
          <w:color w:val="000000" w:themeColor="text1"/>
          <w:sz w:val="24"/>
          <w:szCs w:val="24"/>
        </w:rPr>
        <w:t>самовспенивающуюся</w:t>
      </w:r>
      <w:proofErr w:type="spellEnd"/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 w:themeColor="text1"/>
          <w:sz w:val="24"/>
          <w:szCs w:val="24"/>
        </w:rPr>
        <w:t>газоаэрозоленаполненную</w:t>
      </w:r>
      <w:proofErr w:type="spellEnd"/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пену.</w:t>
      </w:r>
    </w:p>
    <w:p w:rsidR="00A31F23" w:rsidRDefault="004B2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jc w:val="both"/>
        <w:rPr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Такие установки применяют для тушения пожаров класса</w:t>
      </w:r>
      <w:proofErr w:type="gramStart"/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В</w:t>
      </w:r>
      <w:proofErr w:type="gramEnd"/>
      <w:r>
        <w:rPr>
          <w:rFonts w:ascii="Arial" w:eastAsia="Arial" w:hAnsi="Arial" w:cs="Arial"/>
          <w:color w:val="000000" w:themeColor="text1"/>
          <w:sz w:val="24"/>
          <w:szCs w:val="24"/>
        </w:rPr>
        <w:t> – горючих и легковоспламеняющихся жидкостей. ГОСТ нужно учитывать при проектировании, производстве, испы</w:t>
      </w:r>
      <w:r>
        <w:rPr>
          <w:rFonts w:ascii="Arial" w:eastAsia="Arial" w:hAnsi="Arial" w:cs="Arial"/>
          <w:color w:val="222222"/>
          <w:sz w:val="24"/>
          <w:szCs w:val="24"/>
        </w:rPr>
        <w:t>таниях и оценке соответствия установок.</w:t>
      </w:r>
    </w:p>
    <w:p w:rsidR="00A31F23" w:rsidRDefault="00A31F23">
      <w:pPr>
        <w:rPr>
          <w:rFonts w:ascii="Arial" w:eastAsia="Arial" w:hAnsi="Arial" w:cs="Arial"/>
          <w:sz w:val="24"/>
          <w:szCs w:val="24"/>
        </w:rPr>
      </w:pPr>
    </w:p>
    <w:p w:rsidR="00A31F23" w:rsidRDefault="00A31F23"/>
    <w:p w:rsidR="00A31F23" w:rsidRDefault="00A31F23"/>
    <w:p w:rsidR="00A31F23" w:rsidRDefault="00A31F23"/>
    <w:p w:rsidR="00A31F23" w:rsidRDefault="00820ABE">
      <w:pPr>
        <w:rPr>
          <w:rFonts w:ascii="Arial" w:eastAsia="Arial" w:hAnsi="Arial" w:cs="Arial"/>
          <w:sz w:val="24"/>
          <w:szCs w:val="24"/>
        </w:rPr>
      </w:pPr>
      <w:r>
        <w:pict>
          <v:shape id="shape 30" o:spid="_x0000_s1026" type="#_x0000_m1064" style="position:absolute;margin-left:-8pt;margin-top:33.2pt;width:497.9pt;height:0;flip:y;z-index:251670528;mso-wrap-distance-left:9.07pt;mso-wrap-distance-top:0;mso-wrap-distance-right:9.07pt;mso-wrap-distance-bottom:0" o:spt="20" o:preferrelative="t" o:oned="t" path="m,l21600,21600e" filled="f" stroked="t" strokecolor="#385523" strokeweight="1.5pt">
            <v:stroke dashstyle="solid" joinstyle="round"/>
            <v:path arrowok="t" o:extrusionok="t" gradientshapeok="f" fillok="f" o:connecttype="segments"/>
            <o:lock v:ext="edit" aspectratio="f" shapetype="t"/>
          </v:shape>
        </w:pict>
      </w:r>
    </w:p>
    <w:sectPr w:rsidR="00A31F23" w:rsidSect="00A31F2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ABE" w:rsidRDefault="00820ABE">
      <w:pPr>
        <w:spacing w:after="0" w:line="240" w:lineRule="auto"/>
      </w:pPr>
      <w:r>
        <w:separator/>
      </w:r>
    </w:p>
  </w:endnote>
  <w:endnote w:type="continuationSeparator" w:id="0">
    <w:p w:rsidR="00820ABE" w:rsidRDefault="00820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ABE" w:rsidRDefault="00820ABE">
      <w:pPr>
        <w:spacing w:after="0" w:line="240" w:lineRule="auto"/>
      </w:pPr>
      <w:r>
        <w:separator/>
      </w:r>
    </w:p>
  </w:footnote>
  <w:footnote w:type="continuationSeparator" w:id="0">
    <w:p w:rsidR="00820ABE" w:rsidRDefault="00820A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61E"/>
    <w:multiLevelType w:val="hybridMultilevel"/>
    <w:tmpl w:val="EEAE2B82"/>
    <w:lvl w:ilvl="0" w:tplc="A338231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222222"/>
        <w:sz w:val="21"/>
      </w:rPr>
    </w:lvl>
    <w:lvl w:ilvl="1" w:tplc="8FB0F2E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222222"/>
        <w:sz w:val="21"/>
      </w:rPr>
    </w:lvl>
    <w:lvl w:ilvl="2" w:tplc="EEB6556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222222"/>
        <w:sz w:val="21"/>
      </w:rPr>
    </w:lvl>
    <w:lvl w:ilvl="3" w:tplc="DC22C5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222222"/>
        <w:sz w:val="21"/>
      </w:rPr>
    </w:lvl>
    <w:lvl w:ilvl="4" w:tplc="747AE31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222222"/>
        <w:sz w:val="21"/>
      </w:rPr>
    </w:lvl>
    <w:lvl w:ilvl="5" w:tplc="F27620A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222222"/>
        <w:sz w:val="21"/>
      </w:rPr>
    </w:lvl>
    <w:lvl w:ilvl="6" w:tplc="9B1AB27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222222"/>
        <w:sz w:val="21"/>
      </w:rPr>
    </w:lvl>
    <w:lvl w:ilvl="7" w:tplc="E9CE391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222222"/>
        <w:sz w:val="21"/>
      </w:rPr>
    </w:lvl>
    <w:lvl w:ilvl="8" w:tplc="B238891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222222"/>
        <w:sz w:val="21"/>
      </w:rPr>
    </w:lvl>
  </w:abstractNum>
  <w:abstractNum w:abstractNumId="1">
    <w:nsid w:val="1DEE70A3"/>
    <w:multiLevelType w:val="hybridMultilevel"/>
    <w:tmpl w:val="BDAAA252"/>
    <w:lvl w:ilvl="0" w:tplc="9044F87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37A0AA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05E0D05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96F0DD4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1A4EBE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C3A2963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5B98692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DC6A14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4AE6D75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">
    <w:nsid w:val="1FE07D89"/>
    <w:multiLevelType w:val="hybridMultilevel"/>
    <w:tmpl w:val="6D00F72E"/>
    <w:lvl w:ilvl="0" w:tplc="5B0A123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1"/>
      </w:rPr>
    </w:lvl>
    <w:lvl w:ilvl="1" w:tplc="CBF6537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1"/>
      </w:rPr>
    </w:lvl>
    <w:lvl w:ilvl="2" w:tplc="15526C7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1"/>
      </w:rPr>
    </w:lvl>
    <w:lvl w:ilvl="3" w:tplc="EFA2A9B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1"/>
      </w:rPr>
    </w:lvl>
    <w:lvl w:ilvl="4" w:tplc="D7F0C3E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1"/>
      </w:rPr>
    </w:lvl>
    <w:lvl w:ilvl="5" w:tplc="E2D20E6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1"/>
      </w:rPr>
    </w:lvl>
    <w:lvl w:ilvl="6" w:tplc="8AC8A2C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1"/>
      </w:rPr>
    </w:lvl>
    <w:lvl w:ilvl="7" w:tplc="6D68B22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1"/>
      </w:rPr>
    </w:lvl>
    <w:lvl w:ilvl="8" w:tplc="3B047E5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1"/>
      </w:rPr>
    </w:lvl>
  </w:abstractNum>
  <w:abstractNum w:abstractNumId="3">
    <w:nsid w:val="26FD021F"/>
    <w:multiLevelType w:val="hybridMultilevel"/>
    <w:tmpl w:val="F9F495FE"/>
    <w:lvl w:ilvl="0" w:tplc="C3B803E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222222"/>
        <w:sz w:val="21"/>
      </w:rPr>
    </w:lvl>
    <w:lvl w:ilvl="1" w:tplc="7F963F9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222222"/>
        <w:sz w:val="21"/>
      </w:rPr>
    </w:lvl>
    <w:lvl w:ilvl="2" w:tplc="1D50D39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222222"/>
        <w:sz w:val="21"/>
      </w:rPr>
    </w:lvl>
    <w:lvl w:ilvl="3" w:tplc="46B86D4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222222"/>
        <w:sz w:val="21"/>
      </w:rPr>
    </w:lvl>
    <w:lvl w:ilvl="4" w:tplc="528C52F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222222"/>
        <w:sz w:val="21"/>
      </w:rPr>
    </w:lvl>
    <w:lvl w:ilvl="5" w:tplc="69A6694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222222"/>
        <w:sz w:val="21"/>
      </w:rPr>
    </w:lvl>
    <w:lvl w:ilvl="6" w:tplc="DF0C49A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222222"/>
        <w:sz w:val="21"/>
      </w:rPr>
    </w:lvl>
    <w:lvl w:ilvl="7" w:tplc="FFD88D3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222222"/>
        <w:sz w:val="21"/>
      </w:rPr>
    </w:lvl>
    <w:lvl w:ilvl="8" w:tplc="6FF6D05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222222"/>
        <w:sz w:val="21"/>
      </w:rPr>
    </w:lvl>
  </w:abstractNum>
  <w:abstractNum w:abstractNumId="4">
    <w:nsid w:val="291A7E4A"/>
    <w:multiLevelType w:val="hybridMultilevel"/>
    <w:tmpl w:val="7DB4E77E"/>
    <w:lvl w:ilvl="0" w:tplc="7732276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12A7A4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798ED1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7F62425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09ACA3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5178FC6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7A6AA52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DAA15E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3190BC1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>
    <w:nsid w:val="33592413"/>
    <w:multiLevelType w:val="hybridMultilevel"/>
    <w:tmpl w:val="40F0CD58"/>
    <w:lvl w:ilvl="0" w:tplc="63D0B9A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1"/>
      </w:rPr>
    </w:lvl>
    <w:lvl w:ilvl="1" w:tplc="B85063E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1"/>
      </w:rPr>
    </w:lvl>
    <w:lvl w:ilvl="2" w:tplc="F3A81B1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1"/>
      </w:rPr>
    </w:lvl>
    <w:lvl w:ilvl="3" w:tplc="7F7E7EF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1"/>
      </w:rPr>
    </w:lvl>
    <w:lvl w:ilvl="4" w:tplc="24120FF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1"/>
      </w:rPr>
    </w:lvl>
    <w:lvl w:ilvl="5" w:tplc="1234C1F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1"/>
      </w:rPr>
    </w:lvl>
    <w:lvl w:ilvl="6" w:tplc="479809F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1"/>
      </w:rPr>
    </w:lvl>
    <w:lvl w:ilvl="7" w:tplc="CD7E073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1"/>
      </w:rPr>
    </w:lvl>
    <w:lvl w:ilvl="8" w:tplc="6044966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1"/>
      </w:rPr>
    </w:lvl>
  </w:abstractNum>
  <w:abstractNum w:abstractNumId="6">
    <w:nsid w:val="470B43CD"/>
    <w:multiLevelType w:val="hybridMultilevel"/>
    <w:tmpl w:val="88F6A6B8"/>
    <w:lvl w:ilvl="0" w:tplc="78D4F6E8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222222"/>
        <w:sz w:val="21"/>
      </w:rPr>
    </w:lvl>
    <w:lvl w:ilvl="1" w:tplc="A4EA4E6A">
      <w:start w:val="1"/>
      <w:numFmt w:val="decimal"/>
      <w:lvlText w:val="%2."/>
      <w:lvlJc w:val="right"/>
      <w:pPr>
        <w:ind w:left="1429" w:hanging="360"/>
      </w:pPr>
    </w:lvl>
    <w:lvl w:ilvl="2" w:tplc="98546166">
      <w:start w:val="1"/>
      <w:numFmt w:val="decimal"/>
      <w:lvlText w:val="%3."/>
      <w:lvlJc w:val="right"/>
      <w:pPr>
        <w:ind w:left="2149" w:hanging="180"/>
      </w:pPr>
    </w:lvl>
    <w:lvl w:ilvl="3" w:tplc="FC421930">
      <w:start w:val="1"/>
      <w:numFmt w:val="decimal"/>
      <w:lvlText w:val="%4."/>
      <w:lvlJc w:val="right"/>
      <w:pPr>
        <w:ind w:left="2869" w:hanging="360"/>
      </w:pPr>
    </w:lvl>
    <w:lvl w:ilvl="4" w:tplc="84BC857A">
      <w:start w:val="1"/>
      <w:numFmt w:val="decimal"/>
      <w:lvlText w:val="%5."/>
      <w:lvlJc w:val="right"/>
      <w:pPr>
        <w:ind w:left="3589" w:hanging="360"/>
      </w:pPr>
    </w:lvl>
    <w:lvl w:ilvl="5" w:tplc="4152360A">
      <w:start w:val="1"/>
      <w:numFmt w:val="decimal"/>
      <w:lvlText w:val="%6."/>
      <w:lvlJc w:val="right"/>
      <w:pPr>
        <w:ind w:left="4309" w:hanging="180"/>
      </w:pPr>
    </w:lvl>
    <w:lvl w:ilvl="6" w:tplc="A1523778">
      <w:start w:val="1"/>
      <w:numFmt w:val="decimal"/>
      <w:lvlText w:val="%7."/>
      <w:lvlJc w:val="right"/>
      <w:pPr>
        <w:ind w:left="5029" w:hanging="360"/>
      </w:pPr>
    </w:lvl>
    <w:lvl w:ilvl="7" w:tplc="4E1C08F0">
      <w:start w:val="1"/>
      <w:numFmt w:val="decimal"/>
      <w:lvlText w:val="%8."/>
      <w:lvlJc w:val="right"/>
      <w:pPr>
        <w:ind w:left="5749" w:hanging="360"/>
      </w:pPr>
    </w:lvl>
    <w:lvl w:ilvl="8" w:tplc="436A9EA2">
      <w:start w:val="1"/>
      <w:numFmt w:val="decimal"/>
      <w:lvlText w:val="%9."/>
      <w:lvlJc w:val="right"/>
      <w:pPr>
        <w:ind w:left="6469" w:hanging="180"/>
      </w:pPr>
    </w:lvl>
  </w:abstractNum>
  <w:abstractNum w:abstractNumId="7">
    <w:nsid w:val="4D27202F"/>
    <w:multiLevelType w:val="hybridMultilevel"/>
    <w:tmpl w:val="BE36C2D0"/>
    <w:lvl w:ilvl="0" w:tplc="450A23D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50C5C4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7A68656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EE2233E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D780E1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847CF82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25A0EF5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5B052B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B1D4AA9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8">
    <w:nsid w:val="55E46620"/>
    <w:multiLevelType w:val="hybridMultilevel"/>
    <w:tmpl w:val="37984600"/>
    <w:lvl w:ilvl="0" w:tplc="C2941F8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222222"/>
        <w:sz w:val="21"/>
      </w:rPr>
    </w:lvl>
    <w:lvl w:ilvl="1" w:tplc="9986461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222222"/>
        <w:sz w:val="21"/>
      </w:rPr>
    </w:lvl>
    <w:lvl w:ilvl="2" w:tplc="70D8950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222222"/>
        <w:sz w:val="21"/>
      </w:rPr>
    </w:lvl>
    <w:lvl w:ilvl="3" w:tplc="524470A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222222"/>
        <w:sz w:val="21"/>
      </w:rPr>
    </w:lvl>
    <w:lvl w:ilvl="4" w:tplc="CF2087C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222222"/>
        <w:sz w:val="21"/>
      </w:rPr>
    </w:lvl>
    <w:lvl w:ilvl="5" w:tplc="526EA1D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222222"/>
        <w:sz w:val="21"/>
      </w:rPr>
    </w:lvl>
    <w:lvl w:ilvl="6" w:tplc="2062B44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222222"/>
        <w:sz w:val="21"/>
      </w:rPr>
    </w:lvl>
    <w:lvl w:ilvl="7" w:tplc="6084421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222222"/>
        <w:sz w:val="21"/>
      </w:rPr>
    </w:lvl>
    <w:lvl w:ilvl="8" w:tplc="1B422D3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222222"/>
        <w:sz w:val="21"/>
      </w:rPr>
    </w:lvl>
  </w:abstractNum>
  <w:abstractNum w:abstractNumId="9">
    <w:nsid w:val="6BC10878"/>
    <w:multiLevelType w:val="hybridMultilevel"/>
    <w:tmpl w:val="1400900C"/>
    <w:lvl w:ilvl="0" w:tplc="8462169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222222"/>
        <w:sz w:val="21"/>
      </w:rPr>
    </w:lvl>
    <w:lvl w:ilvl="1" w:tplc="D87A719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222222"/>
        <w:sz w:val="21"/>
      </w:rPr>
    </w:lvl>
    <w:lvl w:ilvl="2" w:tplc="66A8DAD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222222"/>
        <w:sz w:val="21"/>
      </w:rPr>
    </w:lvl>
    <w:lvl w:ilvl="3" w:tplc="CF0EFD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222222"/>
        <w:sz w:val="21"/>
      </w:rPr>
    </w:lvl>
    <w:lvl w:ilvl="4" w:tplc="5C58320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222222"/>
        <w:sz w:val="21"/>
      </w:rPr>
    </w:lvl>
    <w:lvl w:ilvl="5" w:tplc="B50C1FF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222222"/>
        <w:sz w:val="21"/>
      </w:rPr>
    </w:lvl>
    <w:lvl w:ilvl="6" w:tplc="8FC6256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222222"/>
        <w:sz w:val="21"/>
      </w:rPr>
    </w:lvl>
    <w:lvl w:ilvl="7" w:tplc="4322FF7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222222"/>
        <w:sz w:val="21"/>
      </w:rPr>
    </w:lvl>
    <w:lvl w:ilvl="8" w:tplc="94A4BDC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222222"/>
        <w:sz w:val="21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8"/>
  </w:num>
  <w:num w:numId="5">
    <w:abstractNumId w:val="5"/>
  </w:num>
  <w:num w:numId="6">
    <w:abstractNumId w:val="3"/>
  </w:num>
  <w:num w:numId="7">
    <w:abstractNumId w:val="7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1F23"/>
    <w:rsid w:val="002C2C26"/>
    <w:rsid w:val="004B2CEE"/>
    <w:rsid w:val="00586303"/>
    <w:rsid w:val="006927C2"/>
    <w:rsid w:val="00725EB5"/>
    <w:rsid w:val="00820ABE"/>
    <w:rsid w:val="0088446B"/>
    <w:rsid w:val="00A31F23"/>
    <w:rsid w:val="00A440E2"/>
    <w:rsid w:val="00A5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A31F2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A31F23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A31F2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A31F23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A31F2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A31F23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A31F2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A31F23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A31F2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A31F23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A31F2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61"/>
    <w:uiPriority w:val="9"/>
    <w:rsid w:val="00A31F23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A31F2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71"/>
    <w:uiPriority w:val="9"/>
    <w:rsid w:val="00A31F2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A31F2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81"/>
    <w:uiPriority w:val="9"/>
    <w:rsid w:val="00A31F23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A31F2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A31F23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A31F23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A31F23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A31F23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A31F2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31F2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31F23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A31F2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A31F23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A31F2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1"/>
    <w:uiPriority w:val="99"/>
    <w:rsid w:val="00A31F23"/>
  </w:style>
  <w:style w:type="paragraph" w:customStyle="1" w:styleId="10">
    <w:name w:val="Нижний колонтитул1"/>
    <w:basedOn w:val="a"/>
    <w:link w:val="CaptionChar"/>
    <w:uiPriority w:val="99"/>
    <w:unhideWhenUsed/>
    <w:rsid w:val="00A31F2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A31F23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A31F23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A31F23"/>
  </w:style>
  <w:style w:type="table" w:styleId="a9">
    <w:name w:val="Table Grid"/>
    <w:basedOn w:val="a1"/>
    <w:uiPriority w:val="59"/>
    <w:rsid w:val="00A31F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A31F2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A31F2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A31F23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31F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31F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31F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31F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31F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31F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31F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31F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31F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31F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31F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31F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31F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31F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31F23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A31F23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A31F23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A31F23"/>
    <w:rPr>
      <w:sz w:val="18"/>
    </w:rPr>
  </w:style>
  <w:style w:type="character" w:styleId="ad">
    <w:name w:val="footnote reference"/>
    <w:uiPriority w:val="99"/>
    <w:unhideWhenUsed/>
    <w:rsid w:val="00A31F23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A31F23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A31F23"/>
    <w:rPr>
      <w:sz w:val="20"/>
    </w:rPr>
  </w:style>
  <w:style w:type="character" w:styleId="af0">
    <w:name w:val="endnote reference"/>
    <w:uiPriority w:val="99"/>
    <w:semiHidden/>
    <w:unhideWhenUsed/>
    <w:rsid w:val="00A31F23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A31F23"/>
    <w:pPr>
      <w:spacing w:after="57"/>
    </w:pPr>
  </w:style>
  <w:style w:type="paragraph" w:styleId="22">
    <w:name w:val="toc 2"/>
    <w:basedOn w:val="a"/>
    <w:next w:val="a"/>
    <w:uiPriority w:val="39"/>
    <w:unhideWhenUsed/>
    <w:rsid w:val="00A31F2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31F2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31F2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31F2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31F2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31F2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31F2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31F23"/>
    <w:pPr>
      <w:spacing w:after="57"/>
      <w:ind w:left="2268"/>
    </w:pPr>
  </w:style>
  <w:style w:type="paragraph" w:styleId="af1">
    <w:name w:val="TOC Heading"/>
    <w:uiPriority w:val="39"/>
    <w:unhideWhenUsed/>
    <w:rsid w:val="00A31F23"/>
  </w:style>
  <w:style w:type="paragraph" w:styleId="af2">
    <w:name w:val="table of figures"/>
    <w:basedOn w:val="a"/>
    <w:next w:val="a"/>
    <w:uiPriority w:val="99"/>
    <w:unhideWhenUsed/>
    <w:rsid w:val="00A31F23"/>
    <w:pPr>
      <w:spacing w:after="0"/>
    </w:pPr>
  </w:style>
  <w:style w:type="paragraph" w:styleId="af3">
    <w:name w:val="No Spacing"/>
    <w:basedOn w:val="a"/>
    <w:uiPriority w:val="1"/>
    <w:qFormat/>
    <w:rsid w:val="00A31F23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A31F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1otruda.ru/" TargetMode="External"/><Relationship Id="rId21" Type="http://schemas.openxmlformats.org/officeDocument/2006/relationships/hyperlink" Target="https://1otruda.ru/" TargetMode="External"/><Relationship Id="rId34" Type="http://schemas.openxmlformats.org/officeDocument/2006/relationships/hyperlink" Target="https://1otruda.ru/group?groupId=133587344&amp;locale=ru&amp;date=2025-09-01&amp;isStatic=false&amp;pubAlias=mcfr-ehs.plus" TargetMode="External"/><Relationship Id="rId42" Type="http://schemas.openxmlformats.org/officeDocument/2006/relationships/hyperlink" Target="https://1otruda.ru/group?groupId=132661491&amp;locale=ru&amp;date=2025-09-01&amp;isStatic=false&amp;pubAlias=mcfr-ehs.plus" TargetMode="External"/><Relationship Id="rId47" Type="http://schemas.openxmlformats.org/officeDocument/2006/relationships/hyperlink" Target="https://1otruda.ru/group?groupId=90211068&amp;locale=ru&amp;date=2025-09-01&amp;isStatic=false&amp;pubAlias=mcfr-ehs.plus" TargetMode="External"/><Relationship Id="rId50" Type="http://schemas.openxmlformats.org/officeDocument/2006/relationships/hyperlink" Target="https://1otruda.ru/group?groupId=134053266&amp;locale=ru&amp;date=2025-09-01&amp;isStatic=false&amp;pubAlias=mcfr-ehs.plus" TargetMode="External"/><Relationship Id="rId55" Type="http://schemas.openxmlformats.org/officeDocument/2006/relationships/hyperlink" Target="https://1otruda.ru/group?groupId=133711875&amp;locale=ru&amp;date=2025-09-01&amp;isStatic=false&amp;pubAlias=mcfr-ehs.plus" TargetMode="External"/><Relationship Id="rId63" Type="http://schemas.openxmlformats.org/officeDocument/2006/relationships/hyperlink" Target="https://1otruda.ru/group?groupId=90498029&amp;locale=ru&amp;date=2025-09-01&amp;isStatic=false&amp;anchor=XA00MBA2MS&amp;pubAlias=mcfr-ehs.plus" TargetMode="External"/><Relationship Id="rId68" Type="http://schemas.openxmlformats.org/officeDocument/2006/relationships/hyperlink" Target="https://1otruda.ru/group?groupId=90498029&amp;locale=ru&amp;date=2025-09-01&amp;isStatic=false&amp;anchor=XA00MAI2N9&amp;pubAlias=mcfr-ehs.plus" TargetMode="External"/><Relationship Id="rId76" Type="http://schemas.openxmlformats.org/officeDocument/2006/relationships/hyperlink" Target="https://1otruda.ru/group?groupId=130355555&amp;locale=ru&amp;date=2025-09-01&amp;isStatic=false&amp;pubAlias=mcfr-ehs.plus" TargetMode="External"/><Relationship Id="rId84" Type="http://schemas.openxmlformats.org/officeDocument/2006/relationships/hyperlink" Target="https://1otruda.ru/group?groupId=92504363&amp;locale=ru&amp;date=2025-09-01&amp;isStatic=false&amp;anchor=XA00M9G2N4&amp;pubAlias=mcfr-ehs.plus" TargetMode="External"/><Relationship Id="rId89" Type="http://schemas.openxmlformats.org/officeDocument/2006/relationships/hyperlink" Target="https://1otruda.ru/group?groupId=92504363&amp;locale=ru&amp;date=2025-09-01&amp;isStatic=false&amp;anchor=XA00M2Q2MC&amp;pubAlias=mcfr-ehs.plus" TargetMode="External"/><Relationship Id="rId97" Type="http://schemas.openxmlformats.org/officeDocument/2006/relationships/hyperlink" Target="https://1otruda.ru/group?groupId=131309486&amp;locale=ru&amp;date=2025-09-01&amp;isStatic=false&amp;pubAlias=mcfr-ehs.plus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1otruda.ru/group?groupId=133587339&amp;locale=ru&amp;date=2025-09-01&amp;isStatic=false&amp;pubAlias=mcfr-ehs.plus" TargetMode="External"/><Relationship Id="rId92" Type="http://schemas.openxmlformats.org/officeDocument/2006/relationships/hyperlink" Target="https://1otruda.ru/group?groupId=92504363&amp;locale=ru&amp;date=2025-09-01&amp;isStatic=false&amp;anchor=XA00M2O2MB&amp;pubAlias=mcfr-ehs.pl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truda.ru/" TargetMode="External"/><Relationship Id="rId29" Type="http://schemas.openxmlformats.org/officeDocument/2006/relationships/hyperlink" Target="https://1otruda.ru/group?groupId=134203134&amp;locale=ru&amp;date=2025-09-01&amp;isStatic=false&amp;pubAlias=mcfr-ehs.plus" TargetMode="External"/><Relationship Id="rId11" Type="http://schemas.openxmlformats.org/officeDocument/2006/relationships/hyperlink" Target="https://1otruda.ru/" TargetMode="External"/><Relationship Id="rId24" Type="http://schemas.openxmlformats.org/officeDocument/2006/relationships/hyperlink" Target="https://1otruda.ru/" TargetMode="External"/><Relationship Id="rId32" Type="http://schemas.openxmlformats.org/officeDocument/2006/relationships/hyperlink" Target="https://1otruda.ru/group?groupId=133467493&amp;locale=ru&amp;date=2025-09-01&amp;isStatic=false&amp;pubAlias=mcfr-ehs.plus" TargetMode="External"/><Relationship Id="rId37" Type="http://schemas.openxmlformats.org/officeDocument/2006/relationships/hyperlink" Target="https://1otruda.ru/group?groupId=133670656&amp;locale=ru&amp;date=2025-09-01&amp;isStatic=false&amp;pubAlias=mcfr-ehs.plus" TargetMode="External"/><Relationship Id="rId40" Type="http://schemas.openxmlformats.org/officeDocument/2006/relationships/hyperlink" Target="https://1otruda.ru/group?groupId=132589896&amp;locale=ru&amp;date=2025-09-01&amp;isStatic=false&amp;pubAlias=mcfr-ehs.plus" TargetMode="External"/><Relationship Id="rId45" Type="http://schemas.openxmlformats.org/officeDocument/2006/relationships/hyperlink" Target="https://1otruda.ru/group?groupId=132617940&amp;locale=ru&amp;date=2025-09-01&amp;isStatic=false&amp;pubAlias=mcfr-ehs.plus" TargetMode="External"/><Relationship Id="rId53" Type="http://schemas.openxmlformats.org/officeDocument/2006/relationships/hyperlink" Target="https://1otruda.ru/group?groupId=132420984&amp;locale=ru&amp;date=2025-09-01&amp;isStatic=false&amp;pubAlias=mcfr-ehs.plus" TargetMode="External"/><Relationship Id="rId58" Type="http://schemas.openxmlformats.org/officeDocument/2006/relationships/image" Target="media/image4.jpeg"/><Relationship Id="rId66" Type="http://schemas.openxmlformats.org/officeDocument/2006/relationships/hyperlink" Target="https://1otruda.ru/group?groupId=132661480&amp;locale=ru&amp;date=2025-09-01&amp;isStatic=false&amp;pubAlias=mcfr-ehs.plus" TargetMode="External"/><Relationship Id="rId74" Type="http://schemas.openxmlformats.org/officeDocument/2006/relationships/hyperlink" Target="https://1otruda.ru/group?groupId=130759678&amp;locale=ru&amp;date=2025-09-01&amp;isStatic=false&amp;pubAlias=mcfr-ehs.plus" TargetMode="External"/><Relationship Id="rId79" Type="http://schemas.openxmlformats.org/officeDocument/2006/relationships/hyperlink" Target="https://1otruda.ru/group?groupId=130759678&amp;locale=ru&amp;date=2025-09-01&amp;isStatic=false&amp;anchor=XA00M9I2N5&amp;pubAlias=mcfr-ehs.plus" TargetMode="External"/><Relationship Id="rId87" Type="http://schemas.openxmlformats.org/officeDocument/2006/relationships/hyperlink" Target="https://1otruda.ru/group?groupId=92504363&amp;locale=ru&amp;date=2025-09-01&amp;isStatic=false&amp;anchor=XA00M8E2MP&amp;pubAlias=mcfr-ehs.plus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1otruda.ru/group?groupId=90498029&amp;locale=ru&amp;date=2025-09-01&amp;isStatic=false&amp;anchor=XA00MA22N7&amp;pubAlias=mcfr-ehs.plus" TargetMode="External"/><Relationship Id="rId82" Type="http://schemas.openxmlformats.org/officeDocument/2006/relationships/hyperlink" Target="https://1otruda.ru/group?groupId=92504363&amp;locale=ru&amp;date=2025-09-01&amp;isStatic=false&amp;pubAlias=mcfr-ehs.plus" TargetMode="External"/><Relationship Id="rId90" Type="http://schemas.openxmlformats.org/officeDocument/2006/relationships/hyperlink" Target="https://1otruda.ru/group?groupId=92504363&amp;locale=ru&amp;date=2025-09-01&amp;isStatic=false&amp;anchor=XA00M3U2MI&amp;pubAlias=mcfr-ehs.plus" TargetMode="External"/><Relationship Id="rId95" Type="http://schemas.openxmlformats.org/officeDocument/2006/relationships/hyperlink" Target="https://1otruda.ru/group?groupId=34370804&amp;locale=ru&amp;date=2025-09-01&amp;isStatic=false&amp;pubAlias=mcfr-ehs.plus" TargetMode="External"/><Relationship Id="rId19" Type="http://schemas.openxmlformats.org/officeDocument/2006/relationships/hyperlink" Target="https://1otruda.ru/" TargetMode="External"/><Relationship Id="rId14" Type="http://schemas.openxmlformats.org/officeDocument/2006/relationships/hyperlink" Target="https://1otruda.ru/" TargetMode="External"/><Relationship Id="rId22" Type="http://schemas.openxmlformats.org/officeDocument/2006/relationships/hyperlink" Target="https://1otruda.ru/" TargetMode="External"/><Relationship Id="rId27" Type="http://schemas.openxmlformats.org/officeDocument/2006/relationships/hyperlink" Target="https://1otruda.ru/" TargetMode="External"/><Relationship Id="rId30" Type="http://schemas.openxmlformats.org/officeDocument/2006/relationships/hyperlink" Target="https://1otruda.ru/group?groupId=128250601&amp;locale=ru&amp;date=2025-09-01&amp;isStatic=false&amp;pubAlias=mcfr-ehs.plus" TargetMode="External"/><Relationship Id="rId35" Type="http://schemas.openxmlformats.org/officeDocument/2006/relationships/hyperlink" Target="https://1otruda.ru/group?groupId=133587343&amp;locale=ru&amp;date=2025-09-01&amp;isStatic=false&amp;pubAlias=mcfr-ehs.plus" TargetMode="External"/><Relationship Id="rId43" Type="http://schemas.openxmlformats.org/officeDocument/2006/relationships/hyperlink" Target="https://1otruda.ru/group?groupId=132617928&amp;locale=ru&amp;date=2025-09-01&amp;isStatic=false&amp;pubAlias=mcfr-ehs.plus" TargetMode="External"/><Relationship Id="rId48" Type="http://schemas.openxmlformats.org/officeDocument/2006/relationships/hyperlink" Target="https://1otruda.ru/group?groupId=132838397&amp;locale=ru&amp;date=2025-09-01&amp;isStatic=false&amp;pubAlias=mcfr-ehs.plus" TargetMode="External"/><Relationship Id="rId56" Type="http://schemas.openxmlformats.org/officeDocument/2006/relationships/hyperlink" Target="https://1otruda.ru/group?groupId=10884755&amp;locale=ru&amp;date=2025-09-01&amp;isStatic=false&amp;pubAlias=mcfr-ehs.plus" TargetMode="External"/><Relationship Id="rId64" Type="http://schemas.openxmlformats.org/officeDocument/2006/relationships/hyperlink" Target="https://1otruda.ru/group?groupId=96275598&amp;locale=ru&amp;date=2025-09-01&amp;isStatic=false&amp;pubAlias=mcfr-ehs.plus" TargetMode="External"/><Relationship Id="rId69" Type="http://schemas.openxmlformats.org/officeDocument/2006/relationships/hyperlink" Target="https://1otruda.ru/group?groupId=90498029&amp;locale=ru&amp;date=2025-09-01&amp;isStatic=false&amp;anchor=XA00MBA2MS&amp;pubAlias=mcfr-ehs.plus" TargetMode="External"/><Relationship Id="rId77" Type="http://schemas.openxmlformats.org/officeDocument/2006/relationships/hyperlink" Target="https://1otruda.ru/group?groupId=92236361&amp;locale=ru&amp;date=2025-09-01&amp;isStatic=false&amp;pubAlias=mcfr-ehs.plus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1otruda.ru/" TargetMode="External"/><Relationship Id="rId51" Type="http://schemas.openxmlformats.org/officeDocument/2006/relationships/image" Target="media/image1.jpeg"/><Relationship Id="rId72" Type="http://schemas.openxmlformats.org/officeDocument/2006/relationships/hyperlink" Target="https://1otruda.ru/group?groupId=133467475&amp;locale=ru&amp;date=2025-09-01&amp;isStatic=false&amp;pubAlias=mcfr-ehs.plus" TargetMode="External"/><Relationship Id="rId80" Type="http://schemas.openxmlformats.org/officeDocument/2006/relationships/hyperlink" Target="https://1otruda.ru/group?groupId=10885233&amp;locale=ru&amp;date=2025-09-01&amp;isStatic=false&amp;pubAlias=mcfr-ehs.plus" TargetMode="External"/><Relationship Id="rId85" Type="http://schemas.openxmlformats.org/officeDocument/2006/relationships/hyperlink" Target="https://1otruda.ru/group?groupId=92504363&amp;locale=ru&amp;date=2025-09-01&amp;isStatic=false&amp;anchor=XA00MBO2NG&amp;pubAlias=mcfr-ehs.plus" TargetMode="External"/><Relationship Id="rId93" Type="http://schemas.openxmlformats.org/officeDocument/2006/relationships/hyperlink" Target="https://1otruda.ru/group?groupId=92504363&amp;locale=ru&amp;date=2025-09-01&amp;isStatic=false&amp;anchor=XA00M3A2ME&amp;pubAlias=mcfr-ehs.plus" TargetMode="External"/><Relationship Id="rId98" Type="http://schemas.openxmlformats.org/officeDocument/2006/relationships/hyperlink" Target="https://1otruda.ru/group?groupId=136699258&amp;locale=ru&amp;date=2025-09-01&amp;isStatic=false&amp;pubAlias=mcfr-ehs.plus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1otruda.ru/" TargetMode="External"/><Relationship Id="rId17" Type="http://schemas.openxmlformats.org/officeDocument/2006/relationships/hyperlink" Target="https://1otruda.ru/" TargetMode="External"/><Relationship Id="rId25" Type="http://schemas.openxmlformats.org/officeDocument/2006/relationships/hyperlink" Target="https://1otruda.ru/" TargetMode="External"/><Relationship Id="rId33" Type="http://schemas.openxmlformats.org/officeDocument/2006/relationships/hyperlink" Target="https://1otruda.ru/group?groupId=133439127&amp;locale=ru&amp;date=2025-09-01&amp;isStatic=false&amp;pubAlias=mcfr-ehs.plus" TargetMode="External"/><Relationship Id="rId38" Type="http://schemas.openxmlformats.org/officeDocument/2006/relationships/hyperlink" Target="https://1otruda.ru/group?groupId=133880321&amp;locale=ru&amp;date=2025-09-01&amp;isStatic=false&amp;pubAlias=mcfr-ehs.plus" TargetMode="External"/><Relationship Id="rId46" Type="http://schemas.openxmlformats.org/officeDocument/2006/relationships/hyperlink" Target="https://1otruda.ru/group?groupId=130237320&amp;locale=ru&amp;date=2025-09-01&amp;isStatic=false&amp;pubAlias=mcfr-ehs.plus" TargetMode="External"/><Relationship Id="rId59" Type="http://schemas.openxmlformats.org/officeDocument/2006/relationships/hyperlink" Target="https://1otruda.ru/group?groupId=132838378&amp;locale=ru&amp;date=2025-09-01&amp;isStatic=false&amp;pubAlias=mcfr-ehs.plus" TargetMode="External"/><Relationship Id="rId67" Type="http://schemas.openxmlformats.org/officeDocument/2006/relationships/hyperlink" Target="https://1otruda.ru/group?groupId=90498029&amp;locale=ru&amp;date=2025-09-01&amp;isStatic=false&amp;anchor=XA00MA22N7&amp;pubAlias=mcfr-ehs.plus" TargetMode="External"/><Relationship Id="rId20" Type="http://schemas.openxmlformats.org/officeDocument/2006/relationships/hyperlink" Target="https://1otruda.ru/" TargetMode="External"/><Relationship Id="rId41" Type="http://schemas.openxmlformats.org/officeDocument/2006/relationships/hyperlink" Target="https://1otruda.ru/group?groupId=132617931&amp;locale=ru&amp;date=2025-09-01&amp;isStatic=false&amp;pubAlias=mcfr-ehs.plus" TargetMode="External"/><Relationship Id="rId54" Type="http://schemas.openxmlformats.org/officeDocument/2006/relationships/image" Target="media/image3.jpeg"/><Relationship Id="rId62" Type="http://schemas.openxmlformats.org/officeDocument/2006/relationships/hyperlink" Target="https://1otruda.ru/group?groupId=90498029&amp;locale=ru&amp;date=2025-09-01&amp;isStatic=false&amp;anchor=XA00MAI2N9&amp;pubAlias=mcfr-ehs.plus" TargetMode="External"/><Relationship Id="rId70" Type="http://schemas.openxmlformats.org/officeDocument/2006/relationships/hyperlink" Target="https://1otruda.ru/group?groupId=96275598&amp;locale=ru&amp;date=2025-09-01&amp;isStatic=false&amp;pubAlias=mcfr-ehs.plus" TargetMode="External"/><Relationship Id="rId75" Type="http://schemas.openxmlformats.org/officeDocument/2006/relationships/hyperlink" Target="https://1otruda.ru/group?groupId=72783986&amp;locale=ru&amp;date=2025-09-01&amp;isStatic=false&amp;pubAlias=mcfr-ehs.plus" TargetMode="External"/><Relationship Id="rId83" Type="http://schemas.openxmlformats.org/officeDocument/2006/relationships/hyperlink" Target="https://1otruda.ru/group?groupId=136710721&amp;locale=ru&amp;date=2025-09-01&amp;isStatic=false&amp;pubAlias=mcfr-ehs.plus" TargetMode="External"/><Relationship Id="rId88" Type="http://schemas.openxmlformats.org/officeDocument/2006/relationships/hyperlink" Target="https://1otruda.ru/group?groupId=92504363&amp;locale=ru&amp;date=2025-09-01&amp;isStatic=false&amp;anchor=XA00MB42NC&amp;pubAlias=mcfr-ehs.plus" TargetMode="External"/><Relationship Id="rId91" Type="http://schemas.openxmlformats.org/officeDocument/2006/relationships/hyperlink" Target="https://1otruda.ru/group?groupId=92504363&amp;locale=ru&amp;date=2025-09-01&amp;isStatic=false&amp;anchor=XA00MBK2NE&amp;pubAlias=mcfr-ehs.plus" TargetMode="External"/><Relationship Id="rId96" Type="http://schemas.openxmlformats.org/officeDocument/2006/relationships/hyperlink" Target="https://1otruda.ru/group?groupId=27213416&amp;locale=ru&amp;date=2025-09-01&amp;isStatic=false&amp;pubAlias=mcfr-ehs.plus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1otruda.ru/" TargetMode="External"/><Relationship Id="rId23" Type="http://schemas.openxmlformats.org/officeDocument/2006/relationships/hyperlink" Target="https://1otruda.ru/" TargetMode="External"/><Relationship Id="rId28" Type="http://schemas.openxmlformats.org/officeDocument/2006/relationships/hyperlink" Target="https://1otruda.ru/" TargetMode="External"/><Relationship Id="rId36" Type="http://schemas.openxmlformats.org/officeDocument/2006/relationships/hyperlink" Target="https://1otruda.ru/group?groupId=133587342&amp;locale=ru&amp;date=2025-09-01&amp;isStatic=false&amp;pubAlias=mcfr-ehs.plus" TargetMode="External"/><Relationship Id="rId49" Type="http://schemas.openxmlformats.org/officeDocument/2006/relationships/hyperlink" Target="https://1otruda.ru/group?groupId=132972490&amp;locale=ru&amp;date=2025-09-01&amp;isStatic=false&amp;pubAlias=mcfr-ehs.plus" TargetMode="External"/><Relationship Id="rId57" Type="http://schemas.openxmlformats.org/officeDocument/2006/relationships/hyperlink" Target="https://1otruda.ru/group?groupId=133694282&amp;locale=ru&amp;date=2025-09-01&amp;isStatic=false&amp;pubAlias=mcfr-ehs.plus" TargetMode="External"/><Relationship Id="rId10" Type="http://schemas.openxmlformats.org/officeDocument/2006/relationships/hyperlink" Target="https://1otruda.ru/" TargetMode="External"/><Relationship Id="rId31" Type="http://schemas.openxmlformats.org/officeDocument/2006/relationships/hyperlink" Target="https://1otruda.ru/group?groupId=127210806&amp;locale=ru&amp;date=2025-09-01&amp;isStatic=false&amp;pubAlias=mcfr-ehs.plus" TargetMode="External"/><Relationship Id="rId44" Type="http://schemas.openxmlformats.org/officeDocument/2006/relationships/hyperlink" Target="https://1otruda.ru/group?groupId=132617932&amp;locale=ru&amp;date=2025-09-01&amp;isStatic=false&amp;pubAlias=mcfr-ehs.plus" TargetMode="External"/><Relationship Id="rId52" Type="http://schemas.openxmlformats.org/officeDocument/2006/relationships/image" Target="media/image2.jpeg"/><Relationship Id="rId60" Type="http://schemas.openxmlformats.org/officeDocument/2006/relationships/hyperlink" Target="https://1otruda.ru/group?groupId=134238716&amp;locale=ru&amp;date=2025-09-01&amp;isStatic=false&amp;pubAlias=mcfr-ehs.plus" TargetMode="External"/><Relationship Id="rId65" Type="http://schemas.openxmlformats.org/officeDocument/2006/relationships/image" Target="media/image5.jpeg"/><Relationship Id="rId73" Type="http://schemas.openxmlformats.org/officeDocument/2006/relationships/image" Target="media/image6.jpeg"/><Relationship Id="rId78" Type="http://schemas.openxmlformats.org/officeDocument/2006/relationships/hyperlink" Target="https://1otruda.ru/group?groupId=130759678&amp;locale=ru&amp;date=2025-09-01&amp;isStatic=false&amp;anchor=XA00MA02N6&amp;pubAlias=mcfr-ehs.plus" TargetMode="External"/><Relationship Id="rId81" Type="http://schemas.openxmlformats.org/officeDocument/2006/relationships/hyperlink" Target="https://1otruda.ru/group?groupId=94921427&amp;locale=ru&amp;date=2025-09-01&amp;isStatic=false&amp;pubAlias=mcfr-ehs.plus" TargetMode="External"/><Relationship Id="rId86" Type="http://schemas.openxmlformats.org/officeDocument/2006/relationships/hyperlink" Target="https://1otruda.ru/group?groupId=92504363&amp;locale=ru&amp;date=2025-09-01&amp;isStatic=false&amp;anchor=XA00M7S2MM&amp;pubAlias=mcfr-ehs.plus" TargetMode="External"/><Relationship Id="rId94" Type="http://schemas.openxmlformats.org/officeDocument/2006/relationships/hyperlink" Target="https://1otruda.ru/group?groupId=92504363&amp;locale=ru&amp;date=2025-09-01&amp;isStatic=false&amp;anchor=XA00M502MN&amp;pubAlias=mcfr-ehs.plus" TargetMode="External"/><Relationship Id="rId99" Type="http://schemas.openxmlformats.org/officeDocument/2006/relationships/hyperlink" Target="https://1otruda.ru/group?groupId=136699261&amp;locale=ru&amp;date=2025-09-01&amp;isStatic=false&amp;pubAlias=mcfr-ehs.plus" TargetMode="Externa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1otruda.ru/" TargetMode="External"/><Relationship Id="rId13" Type="http://schemas.openxmlformats.org/officeDocument/2006/relationships/hyperlink" Target="https://1otruda.ru/" TargetMode="External"/><Relationship Id="rId18" Type="http://schemas.openxmlformats.org/officeDocument/2006/relationships/hyperlink" Target="https://1otruda.ru/" TargetMode="External"/><Relationship Id="rId39" Type="http://schemas.openxmlformats.org/officeDocument/2006/relationships/hyperlink" Target="https://1otruda.ru/group?groupId=133467460&amp;locale=ru&amp;date=2025-09-01&amp;isStatic=false&amp;pubAlias=mcfr-ehs.plu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5237</Words>
  <Characters>29855</Characters>
  <Application>Microsoft Office Word</Application>
  <DocSecurity>0</DocSecurity>
  <Lines>248</Lines>
  <Paragraphs>70</Paragraphs>
  <ScaleCrop>false</ScaleCrop>
  <Company/>
  <LinksUpToDate>false</LinksUpToDate>
  <CharactersWithSpaces>35022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Пользователь Windows</cp:lastModifiedBy>
  <cp:revision>6</cp:revision>
  <dcterms:created xsi:type="dcterms:W3CDTF">2025-11-17T08:05:00Z</dcterms:created>
  <dcterms:modified xsi:type="dcterms:W3CDTF">2026-05-28T04:38:00Z</dcterms:modified>
</cp:coreProperties>
</file>