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CB" w:rsidRDefault="00967ACB" w:rsidP="00967ACB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704850" cy="885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CB" w:rsidRDefault="00D1554A" w:rsidP="00967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21.11.2016 № 216</w:t>
      </w:r>
    </w:p>
    <w:p w:rsidR="00967ACB" w:rsidRDefault="00967ACB" w:rsidP="00967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7ACB" w:rsidRDefault="00967ACB" w:rsidP="00967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67ACB" w:rsidRDefault="00967ACB" w:rsidP="00967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967ACB" w:rsidRDefault="00967ACB" w:rsidP="00967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967ACB" w:rsidRDefault="00967ACB" w:rsidP="00967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967ACB" w:rsidRDefault="00967ACB" w:rsidP="00967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67ACB" w:rsidRDefault="00967ACB" w:rsidP="00967AC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967ACB" w:rsidRDefault="00967ACB" w:rsidP="00967AC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ПРОДЛЕНИИ СРОКА РЕАЛИЗАЦИИ И ВНЕСЕНИИ ИЗМЕНЕНИЙ В МУНИЦИПАЛЬНУЮ ПРОГРАММУ «</w:t>
      </w:r>
      <w:r w:rsidR="00C36A8A">
        <w:rPr>
          <w:rFonts w:ascii="Arial" w:hAnsi="Arial" w:cs="Arial"/>
          <w:b/>
          <w:sz w:val="32"/>
          <w:szCs w:val="32"/>
        </w:rPr>
        <w:t>СОЦИАЛЬНАЯ ПОДДЕРЖКА НАСЕЛЕНИЯ БАЯНДАЕВСКОГО РАЙОНА</w:t>
      </w:r>
      <w:r w:rsidR="00156BFF">
        <w:rPr>
          <w:rFonts w:ascii="Arial" w:hAnsi="Arial" w:cs="Arial"/>
          <w:b/>
          <w:sz w:val="32"/>
          <w:szCs w:val="32"/>
        </w:rPr>
        <w:t xml:space="preserve"> НА </w:t>
      </w:r>
      <w:r w:rsidR="00254993">
        <w:rPr>
          <w:rFonts w:ascii="Arial" w:hAnsi="Arial" w:cs="Arial"/>
          <w:b/>
          <w:sz w:val="32"/>
          <w:szCs w:val="32"/>
        </w:rPr>
        <w:t>2015-2017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967ACB" w:rsidRDefault="00967ACB" w:rsidP="00967AC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967ACB" w:rsidRDefault="00967ACB" w:rsidP="00967AC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967ACB" w:rsidRDefault="00967ACB" w:rsidP="00967ACB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 ст. ст. 33, 48 Устава муниципального образования «Баяндаевский район»,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«Баяндаевский район» от 18.02.2016 № 37»,</w:t>
      </w:r>
    </w:p>
    <w:p w:rsidR="00967ACB" w:rsidRDefault="00967ACB" w:rsidP="00967ACB">
      <w:pPr>
        <w:ind w:right="-5" w:firstLine="709"/>
        <w:jc w:val="both"/>
        <w:rPr>
          <w:rFonts w:ascii="Arial" w:hAnsi="Arial" w:cs="Arial"/>
        </w:rPr>
      </w:pPr>
    </w:p>
    <w:p w:rsidR="00967ACB" w:rsidRDefault="00967ACB" w:rsidP="00967ACB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36A8A" w:rsidRDefault="00C36A8A" w:rsidP="00C36A8A">
      <w:pPr>
        <w:ind w:right="-1"/>
        <w:jc w:val="both"/>
        <w:rPr>
          <w:rFonts w:ascii="Arial" w:hAnsi="Arial" w:cs="Arial"/>
        </w:rPr>
      </w:pPr>
    </w:p>
    <w:p w:rsidR="00967ACB" w:rsidRDefault="00C36A8A" w:rsidP="00A53484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67ACB" w:rsidRPr="00C36A8A">
        <w:rPr>
          <w:rFonts w:ascii="Arial" w:hAnsi="Arial" w:cs="Arial"/>
        </w:rPr>
        <w:t>Продлить срок реализации муниципальной программы «Социальная поддержка населения Баяндаевского района на 201</w:t>
      </w:r>
      <w:r w:rsidR="00156BFF">
        <w:rPr>
          <w:rFonts w:ascii="Arial" w:hAnsi="Arial" w:cs="Arial"/>
        </w:rPr>
        <w:t>5</w:t>
      </w:r>
      <w:r w:rsidR="00967ACB" w:rsidRPr="00C36A8A">
        <w:rPr>
          <w:rFonts w:ascii="Arial" w:hAnsi="Arial" w:cs="Arial"/>
        </w:rPr>
        <w:t xml:space="preserve"> – 20</w:t>
      </w:r>
      <w:r w:rsidR="00156BFF">
        <w:rPr>
          <w:rFonts w:ascii="Arial" w:hAnsi="Arial" w:cs="Arial"/>
        </w:rPr>
        <w:t>17</w:t>
      </w:r>
      <w:r w:rsidR="00967ACB" w:rsidRPr="00C36A8A">
        <w:rPr>
          <w:rFonts w:ascii="Arial" w:hAnsi="Arial" w:cs="Arial"/>
        </w:rPr>
        <w:t xml:space="preserve"> годы», утвержденной постановлением мэра МО «Баяндаевский район» от 17.12.2014г. № 243 </w:t>
      </w:r>
      <w:r w:rsidR="00C41E75">
        <w:rPr>
          <w:rFonts w:ascii="Arial" w:hAnsi="Arial" w:cs="Arial"/>
        </w:rPr>
        <w:t>путем внесения изменений</w:t>
      </w:r>
      <w:r>
        <w:rPr>
          <w:rFonts w:ascii="Arial" w:hAnsi="Arial" w:cs="Arial"/>
        </w:rPr>
        <w:t xml:space="preserve"> </w:t>
      </w:r>
      <w:r w:rsidR="00967ACB" w:rsidRPr="00C36A8A">
        <w:rPr>
          <w:rFonts w:ascii="Arial" w:hAnsi="Arial" w:cs="Arial"/>
        </w:rPr>
        <w:t>(далее – Программа), до 2020 года включительно.</w:t>
      </w:r>
    </w:p>
    <w:p w:rsidR="00F1230E" w:rsidRDefault="00F1230E" w:rsidP="00A53484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Внести </w:t>
      </w:r>
      <w:proofErr w:type="gramStart"/>
      <w:r>
        <w:rPr>
          <w:rFonts w:ascii="Arial" w:hAnsi="Arial" w:cs="Arial"/>
        </w:rPr>
        <w:t>изменени</w:t>
      </w:r>
      <w:r w:rsidR="00254993">
        <w:rPr>
          <w:rFonts w:ascii="Arial" w:hAnsi="Arial" w:cs="Arial"/>
        </w:rPr>
        <w:t>я</w:t>
      </w:r>
      <w:proofErr w:type="gramEnd"/>
      <w:r>
        <w:rPr>
          <w:rFonts w:ascii="Arial" w:hAnsi="Arial" w:cs="Arial"/>
        </w:rPr>
        <w:t xml:space="preserve"> в программу изложив ее в новой редакции (приложение 1)</w:t>
      </w:r>
      <w:r w:rsidR="00254993">
        <w:rPr>
          <w:rFonts w:ascii="Arial" w:hAnsi="Arial" w:cs="Arial"/>
        </w:rPr>
        <w:t>.</w:t>
      </w:r>
    </w:p>
    <w:p w:rsidR="00A53484" w:rsidRDefault="00F1230E" w:rsidP="00967ACB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Включить в программу подпрограмму </w:t>
      </w:r>
      <w:r w:rsidR="00254993">
        <w:rPr>
          <w:rFonts w:ascii="Arial" w:hAnsi="Arial" w:cs="Arial"/>
        </w:rPr>
        <w:t>«Д</w:t>
      </w:r>
      <w:r>
        <w:rPr>
          <w:rFonts w:ascii="Arial" w:hAnsi="Arial" w:cs="Arial"/>
        </w:rPr>
        <w:t>оступная среда для инвалидов и других маломобильных групп</w:t>
      </w:r>
      <w:r w:rsidR="00254993">
        <w:rPr>
          <w:rFonts w:ascii="Arial" w:hAnsi="Arial" w:cs="Arial"/>
        </w:rPr>
        <w:t xml:space="preserve"> населения на 2017 – 2020 годы»</w:t>
      </w:r>
      <w:r>
        <w:rPr>
          <w:rFonts w:ascii="Arial" w:hAnsi="Arial" w:cs="Arial"/>
        </w:rPr>
        <w:t xml:space="preserve"> (прилагается).</w:t>
      </w:r>
    </w:p>
    <w:p w:rsidR="00F1230E" w:rsidRDefault="00F1230E" w:rsidP="00967ACB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Отметь муниципальную программу «Доступная среда для инвалидов и других маломобильных групп населения Баяндаевского </w:t>
      </w:r>
      <w:proofErr w:type="gramStart"/>
      <w:r>
        <w:rPr>
          <w:rFonts w:ascii="Arial" w:hAnsi="Arial" w:cs="Arial"/>
        </w:rPr>
        <w:t>района</w:t>
      </w:r>
      <w:proofErr w:type="gramEnd"/>
      <w:r>
        <w:rPr>
          <w:rFonts w:ascii="Arial" w:hAnsi="Arial" w:cs="Arial"/>
        </w:rPr>
        <w:t xml:space="preserve"> а 2016 – 2017 годы» утвержденную постановлением мэра от 05.04.2016г. №60</w:t>
      </w:r>
      <w:r w:rsidR="00254993">
        <w:rPr>
          <w:rFonts w:ascii="Arial" w:hAnsi="Arial" w:cs="Arial"/>
        </w:rPr>
        <w:t>.</w:t>
      </w:r>
    </w:p>
    <w:p w:rsidR="00967ACB" w:rsidRDefault="00F1230E" w:rsidP="00967ACB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41E75">
        <w:rPr>
          <w:rFonts w:ascii="Arial" w:hAnsi="Arial" w:cs="Arial"/>
        </w:rPr>
        <w:t>.</w:t>
      </w:r>
      <w:r w:rsidR="00967ACB">
        <w:rPr>
          <w:rFonts w:ascii="Arial" w:hAnsi="Arial" w:cs="Arial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967ACB" w:rsidRDefault="00C41E75" w:rsidP="00967ACB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7ACB">
        <w:rPr>
          <w:rFonts w:ascii="Arial" w:hAnsi="Arial" w:cs="Arial"/>
        </w:rPr>
        <w:t xml:space="preserve">. </w:t>
      </w:r>
      <w:proofErr w:type="gramStart"/>
      <w:r w:rsidR="00967ACB">
        <w:rPr>
          <w:rFonts w:ascii="Arial" w:hAnsi="Arial" w:cs="Arial"/>
        </w:rPr>
        <w:t>Контроль за</w:t>
      </w:r>
      <w:proofErr w:type="gramEnd"/>
      <w:r w:rsidR="00967ACB">
        <w:rPr>
          <w:rFonts w:ascii="Arial" w:hAnsi="Arial" w:cs="Arial"/>
        </w:rPr>
        <w:t xml:space="preserve"> исполнением настоящего постановления </w:t>
      </w:r>
      <w:r w:rsidR="00F1230E">
        <w:rPr>
          <w:rFonts w:ascii="Arial" w:hAnsi="Arial" w:cs="Arial"/>
        </w:rPr>
        <w:t>возложить на заместителя мэра района по социальному развитию (</w:t>
      </w:r>
      <w:proofErr w:type="spellStart"/>
      <w:r w:rsidR="00F1230E">
        <w:rPr>
          <w:rFonts w:ascii="Arial" w:hAnsi="Arial" w:cs="Arial"/>
        </w:rPr>
        <w:t>Моноева</w:t>
      </w:r>
      <w:proofErr w:type="spellEnd"/>
      <w:r w:rsidR="00F1230E">
        <w:rPr>
          <w:rFonts w:ascii="Arial" w:hAnsi="Arial" w:cs="Arial"/>
        </w:rPr>
        <w:t xml:space="preserve"> В.Р.).</w:t>
      </w:r>
    </w:p>
    <w:p w:rsidR="00C36A8A" w:rsidRDefault="00C36A8A" w:rsidP="00967ACB">
      <w:pPr>
        <w:spacing w:after="120"/>
        <w:ind w:right="-5" w:firstLine="709"/>
        <w:jc w:val="both"/>
        <w:rPr>
          <w:rFonts w:ascii="Arial" w:hAnsi="Arial" w:cs="Arial"/>
        </w:rPr>
      </w:pPr>
    </w:p>
    <w:p w:rsidR="00C36A8A" w:rsidRDefault="00C36A8A" w:rsidP="00C36A8A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C36A8A" w:rsidRDefault="00C36A8A" w:rsidP="00C36A8A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156BFF" w:rsidRDefault="00C36A8A" w:rsidP="00967AC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7ACB" w:rsidRDefault="00967ACB" w:rsidP="009F73E6">
      <w:pPr>
        <w:rPr>
          <w:rFonts w:ascii="Courier New" w:hAnsi="Courier New" w:cs="Courier New"/>
          <w:sz w:val="20"/>
          <w:szCs w:val="20"/>
        </w:rPr>
      </w:pPr>
    </w:p>
    <w:p w:rsidR="009F73E6" w:rsidRPr="00C36A8A" w:rsidRDefault="009F73E6" w:rsidP="00156BFF">
      <w:pPr>
        <w:ind w:left="6372" w:firstLine="708"/>
        <w:rPr>
          <w:rFonts w:ascii="Courier New" w:hAnsi="Courier New" w:cs="Courier New"/>
          <w:sz w:val="20"/>
          <w:szCs w:val="20"/>
        </w:rPr>
      </w:pPr>
    </w:p>
    <w:p w:rsidR="009F73E6" w:rsidRPr="00254993" w:rsidRDefault="009F73E6" w:rsidP="009F73E6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 xml:space="preserve">Утверждена </w:t>
      </w:r>
    </w:p>
    <w:p w:rsidR="009F73E6" w:rsidRPr="00254993" w:rsidRDefault="009F73E6" w:rsidP="009F73E6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 xml:space="preserve">постановлением </w:t>
      </w:r>
    </w:p>
    <w:p w:rsidR="009F73E6" w:rsidRPr="00254993" w:rsidRDefault="009F73E6" w:rsidP="009F73E6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>администрации МО «Баяндаевский район»</w:t>
      </w:r>
    </w:p>
    <w:p w:rsidR="009F73E6" w:rsidRPr="00254993" w:rsidRDefault="009F73E6" w:rsidP="009F73E6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>от 17.12.2014 г.</w:t>
      </w:r>
      <w:r w:rsidR="00254993">
        <w:rPr>
          <w:rFonts w:ascii="Courier New" w:hAnsi="Courier New" w:cs="Courier New"/>
          <w:bCs/>
          <w:sz w:val="20"/>
          <w:szCs w:val="20"/>
        </w:rPr>
        <w:t xml:space="preserve"> № </w:t>
      </w:r>
      <w:r w:rsidRPr="00254993">
        <w:rPr>
          <w:rFonts w:ascii="Courier New" w:hAnsi="Courier New" w:cs="Courier New"/>
          <w:bCs/>
          <w:sz w:val="20"/>
          <w:szCs w:val="20"/>
        </w:rPr>
        <w:t>243</w:t>
      </w:r>
    </w:p>
    <w:p w:rsidR="009F73E6" w:rsidRPr="005759D8" w:rsidRDefault="009F73E6" w:rsidP="009F73E6">
      <w:pPr>
        <w:ind w:left="1069"/>
        <w:jc w:val="right"/>
        <w:rPr>
          <w:bCs/>
        </w:rPr>
      </w:pPr>
    </w:p>
    <w:p w:rsidR="009F73E6" w:rsidRPr="005759D8" w:rsidRDefault="009F73E6" w:rsidP="009F73E6">
      <w:pPr>
        <w:ind w:left="1069"/>
        <w:jc w:val="right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9F73E6" w:rsidRPr="00F1230E" w:rsidRDefault="009F73E6" w:rsidP="009F73E6">
      <w:pPr>
        <w:ind w:left="-709" w:firstLine="709"/>
        <w:jc w:val="center"/>
        <w:rPr>
          <w:rFonts w:ascii="Arial" w:hAnsi="Arial" w:cs="Arial"/>
          <w:bCs/>
          <w:sz w:val="32"/>
          <w:szCs w:val="32"/>
        </w:rPr>
      </w:pP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  <w:r w:rsidRPr="00F1230E">
        <w:rPr>
          <w:rFonts w:ascii="Arial" w:hAnsi="Arial" w:cs="Arial"/>
          <w:bCs/>
          <w:sz w:val="32"/>
          <w:szCs w:val="32"/>
        </w:rPr>
        <w:t>МУНИЦИПАЛЬНАЯ ПРОГРАММА</w:t>
      </w: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  <w:r w:rsidRPr="00F1230E">
        <w:rPr>
          <w:rFonts w:ascii="Arial" w:hAnsi="Arial" w:cs="Arial"/>
          <w:bCs/>
          <w:sz w:val="32"/>
          <w:szCs w:val="32"/>
        </w:rPr>
        <w:t>«СОЦИАЛЬНАЯ ПОДДЕРЖКА НАСЕЛЕНИЯ БАЯНДАЕВСКИЙ РАЙОН»</w:t>
      </w:r>
      <w:r w:rsidR="00254993">
        <w:rPr>
          <w:rFonts w:ascii="Arial" w:hAnsi="Arial" w:cs="Arial"/>
          <w:bCs/>
          <w:sz w:val="32"/>
          <w:szCs w:val="32"/>
        </w:rPr>
        <w:t xml:space="preserve"> НА 2015</w:t>
      </w:r>
      <w:r w:rsidR="00F1230E">
        <w:rPr>
          <w:rFonts w:ascii="Arial" w:hAnsi="Arial" w:cs="Arial"/>
          <w:bCs/>
          <w:sz w:val="32"/>
          <w:szCs w:val="32"/>
        </w:rPr>
        <w:t xml:space="preserve"> - 2020</w:t>
      </w:r>
      <w:r w:rsidRPr="00F1230E">
        <w:rPr>
          <w:rFonts w:ascii="Arial" w:hAnsi="Arial" w:cs="Arial"/>
          <w:bCs/>
          <w:sz w:val="32"/>
          <w:szCs w:val="32"/>
        </w:rPr>
        <w:t xml:space="preserve"> ГОДЫ»</w:t>
      </w: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8C22A9">
      <w:pPr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8C22A9">
      <w:pPr>
        <w:ind w:hanging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8C22A9">
      <w:pPr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Pr="008C22A9" w:rsidRDefault="008C22A9" w:rsidP="009F73E6">
      <w:pPr>
        <w:ind w:left="1069"/>
        <w:jc w:val="center"/>
        <w:rPr>
          <w:rFonts w:ascii="Arial" w:hAnsi="Arial" w:cs="Arial"/>
          <w:bCs/>
        </w:rPr>
      </w:pPr>
      <w:r w:rsidRPr="008C22A9">
        <w:rPr>
          <w:rFonts w:ascii="Arial" w:hAnsi="Arial" w:cs="Arial"/>
          <w:bCs/>
        </w:rPr>
        <w:t>Баяндай – 2017 год</w:t>
      </w: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Pr="00254993" w:rsidRDefault="009F73E6" w:rsidP="00B33883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9F73E6" w:rsidRPr="00254993" w:rsidRDefault="009F73E6" w:rsidP="00B33883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>МУНИЦИПАЛЬНОГО ОБРАЗОВАНИЯ «БАЯНДАЕВСКИЙ РАЙОН»</w:t>
      </w:r>
    </w:p>
    <w:p w:rsidR="009F73E6" w:rsidRPr="00254993" w:rsidRDefault="009F73E6" w:rsidP="00B33883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>«СОЦИАЛЬНАЯ ПОДДЕРЖКА НАСЕЛЕНИЯ БАЯНДАЕВСКОГО РАЙОНА</w:t>
      </w:r>
      <w:r w:rsidR="00254993" w:rsidRPr="00254993">
        <w:rPr>
          <w:rFonts w:ascii="Arial" w:hAnsi="Arial" w:cs="Arial"/>
          <w:b/>
          <w:bCs/>
          <w:sz w:val="32"/>
          <w:szCs w:val="32"/>
        </w:rPr>
        <w:t xml:space="preserve"> НА</w:t>
      </w:r>
      <w:r w:rsidR="00254993">
        <w:rPr>
          <w:rFonts w:ascii="Arial" w:hAnsi="Arial" w:cs="Arial"/>
          <w:b/>
          <w:bCs/>
          <w:sz w:val="32"/>
          <w:szCs w:val="32"/>
        </w:rPr>
        <w:t xml:space="preserve"> 2015</w:t>
      </w:r>
      <w:r w:rsidR="00254993" w:rsidRPr="00254993">
        <w:rPr>
          <w:rFonts w:ascii="Arial" w:hAnsi="Arial" w:cs="Arial"/>
          <w:b/>
          <w:bCs/>
          <w:sz w:val="32"/>
          <w:szCs w:val="32"/>
        </w:rPr>
        <w:t xml:space="preserve"> - 2020</w:t>
      </w:r>
      <w:r w:rsidRPr="00254993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9F73E6" w:rsidRPr="00261A91" w:rsidRDefault="009F73E6" w:rsidP="00B33883">
      <w:pPr>
        <w:ind w:left="-851" w:firstLine="851"/>
        <w:jc w:val="center"/>
        <w:rPr>
          <w:bCs/>
        </w:rPr>
      </w:pPr>
    </w:p>
    <w:p w:rsidR="009F73E6" w:rsidRPr="00B33883" w:rsidRDefault="009F73E6" w:rsidP="00B33883">
      <w:pPr>
        <w:ind w:left="-851" w:firstLine="851"/>
        <w:jc w:val="center"/>
        <w:rPr>
          <w:rFonts w:ascii="Arial" w:hAnsi="Arial" w:cs="Arial"/>
          <w:bCs/>
        </w:rPr>
      </w:pPr>
      <w:bookmarkStart w:id="0" w:name="Par43"/>
      <w:bookmarkEnd w:id="0"/>
      <w:r w:rsidRPr="00B33883">
        <w:rPr>
          <w:rFonts w:ascii="Arial" w:hAnsi="Arial" w:cs="Arial"/>
          <w:bCs/>
        </w:rPr>
        <w:t>1. ПАСПОРТ ПРОГРАММЫ</w:t>
      </w:r>
    </w:p>
    <w:p w:rsidR="009F73E6" w:rsidRPr="00261A91" w:rsidRDefault="009F73E6" w:rsidP="00B33883">
      <w:pPr>
        <w:ind w:left="-851" w:firstLine="851"/>
        <w:jc w:val="both"/>
        <w:rPr>
          <w:bCs/>
        </w:rPr>
      </w:pPr>
    </w:p>
    <w:p w:rsidR="009F73E6" w:rsidRPr="00261A91" w:rsidRDefault="009F73E6" w:rsidP="00B33883">
      <w:pPr>
        <w:ind w:left="-851" w:firstLine="851"/>
        <w:jc w:val="both"/>
        <w:rPr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9F73E6" w:rsidRPr="00767FA0" w:rsidTr="00F36CCE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Социальная поддержка населения Баяндаевского района на </w:t>
            </w:r>
            <w:r w:rsidR="00254993" w:rsidRPr="00254993">
              <w:rPr>
                <w:rFonts w:ascii="Courier New" w:hAnsi="Courier New" w:cs="Courier New"/>
                <w:bCs/>
                <w:sz w:val="20"/>
                <w:szCs w:val="20"/>
              </w:rPr>
              <w:t>2015 - 2020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годы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9F73E6" w:rsidRPr="00767FA0" w:rsidTr="00F36CCE">
        <w:trPr>
          <w:trHeight w:val="433"/>
        </w:trPr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программы </w:t>
            </w:r>
          </w:p>
        </w:tc>
        <w:tc>
          <w:tcPr>
            <w:tcW w:w="5674" w:type="dxa"/>
            <w:vAlign w:val="center"/>
          </w:tcPr>
          <w:p w:rsidR="009F73E6" w:rsidRPr="00254993" w:rsidRDefault="00557F3F" w:rsidP="00B33883">
            <w:pPr>
              <w:widowControl w:val="0"/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 – управленческий комитет администрации</w:t>
            </w:r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 xml:space="preserve"> МО «Баяндаевский район», Сектор по предоставлению субсидий на оплату жилищных и коммунальных услуг </w:t>
            </w:r>
          </w:p>
        </w:tc>
      </w:tr>
      <w:tr w:rsidR="009F73E6" w:rsidRPr="00767FA0" w:rsidTr="00F36CCE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Отдел учета и отчетности администрации МО «Баяндаевский район» (далее – отдел учета и отчетности)</w:t>
            </w:r>
          </w:p>
          <w:p w:rsidR="009F73E6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Финансовое управление администрации МО «Баяндаевский район» (далее – Фин. Управление)</w:t>
            </w:r>
          </w:p>
          <w:p w:rsidR="00254993" w:rsidRDefault="00254993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Комиссия по доступной среде для инвалидов и других маломобильных групп населения Баяндаевского района (далее – Комиссия)</w:t>
            </w:r>
          </w:p>
          <w:p w:rsidR="00557F3F" w:rsidRPr="00254993" w:rsidRDefault="00557F3F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инвалидов Баяндаевского района.</w:t>
            </w:r>
          </w:p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73E6" w:rsidRPr="00767FA0" w:rsidTr="00F36CCE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Сектор по предоставлению субсидий на оплату жилищных и коммунальных услуг;</w:t>
            </w:r>
            <w:r w:rsid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Комиссия;</w:t>
            </w:r>
          </w:p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Население Баяндаевского района.</w:t>
            </w:r>
          </w:p>
        </w:tc>
      </w:tr>
      <w:tr w:rsidR="009F73E6" w:rsidRPr="00767FA0" w:rsidTr="00F36CCE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9F73E6" w:rsidRPr="00767FA0" w:rsidTr="00F36CCE">
        <w:trPr>
          <w:trHeight w:val="2751"/>
        </w:trPr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Задачи муниципальной программы</w:t>
            </w:r>
          </w:p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vAlign w:val="center"/>
          </w:tcPr>
          <w:p w:rsidR="009F73E6" w:rsidRPr="00254993" w:rsidRDefault="009F73E6" w:rsidP="00B33883">
            <w:pPr>
              <w:pStyle w:val="a7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1) повышение качества и доступности социального обслуживания населения в Баяндаевском районе;</w:t>
            </w:r>
          </w:p>
          <w:p w:rsidR="009F73E6" w:rsidRPr="00254993" w:rsidRDefault="009F73E6" w:rsidP="00B33883">
            <w:pPr>
              <w:pStyle w:val="a7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2) предоставление мер социальной поддержки и социальных услуг отдельным категориям граждан;</w:t>
            </w:r>
          </w:p>
          <w:p w:rsidR="009F73E6" w:rsidRPr="00254993" w:rsidRDefault="009F73E6" w:rsidP="00B33883">
            <w:pPr>
              <w:pStyle w:val="a7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3) повышение эффективности мер по улучшению положения и качества жизни граждан пожилого возраста;</w:t>
            </w:r>
          </w:p>
          <w:p w:rsidR="009F73E6" w:rsidRPr="00254993" w:rsidRDefault="009F73E6" w:rsidP="00B33883">
            <w:pPr>
              <w:pStyle w:val="a7"/>
              <w:widowControl w:val="0"/>
              <w:spacing w:before="100" w:beforeAutospacing="1" w:afterAutospacing="1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73E6" w:rsidRPr="00767FA0" w:rsidTr="00F36CCE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254993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2015-2020</w:t>
            </w:r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9F73E6" w:rsidRPr="00767FA0" w:rsidTr="00F36CCE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shd w:val="clear" w:color="auto" w:fill="auto"/>
          </w:tcPr>
          <w:p w:rsidR="009F73E6" w:rsidRPr="00254993" w:rsidRDefault="009F73E6" w:rsidP="00B33883">
            <w:pPr>
              <w:widowControl w:val="0"/>
              <w:numPr>
                <w:ilvl w:val="0"/>
                <w:numId w:val="9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254993"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proofErr w:type="gramEnd"/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на выплату которых предусмотрены законом о бюджете на текущий финансовый год и плановый 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lastRenderedPageBreak/>
              <w:t>период;</w:t>
            </w:r>
          </w:p>
          <w:p w:rsidR="009F73E6" w:rsidRDefault="009F73E6" w:rsidP="00B33883">
            <w:pPr>
              <w:widowControl w:val="0"/>
              <w:numPr>
                <w:ilvl w:val="0"/>
                <w:numId w:val="9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Доля детей из семей с денежными доходами </w:t>
            </w:r>
            <w:proofErr w:type="gramStart"/>
            <w:r w:rsidRPr="00254993">
              <w:rPr>
                <w:rFonts w:ascii="Courier New" w:hAnsi="Courier New" w:cs="Courier New"/>
                <w:sz w:val="20"/>
                <w:szCs w:val="20"/>
              </w:rPr>
              <w:t>ниже величины прожиточного минимума от общей численности детей</w:t>
            </w:r>
            <w:proofErr w:type="gramEnd"/>
            <w:r w:rsidRPr="0025499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8C22A9" w:rsidRPr="00254993" w:rsidRDefault="00557F3F" w:rsidP="00B33883">
            <w:pPr>
              <w:widowControl w:val="0"/>
              <w:numPr>
                <w:ilvl w:val="0"/>
                <w:numId w:val="9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количества</w:t>
            </w:r>
            <w:r w:rsidR="008C22A9">
              <w:rPr>
                <w:rFonts w:ascii="Courier New" w:hAnsi="Courier New" w:cs="Courier New"/>
                <w:sz w:val="20"/>
                <w:szCs w:val="20"/>
              </w:rPr>
              <w:t xml:space="preserve"> паспортизированных объектов в приоритетных сферах жизнедеятельности объектов</w:t>
            </w:r>
          </w:p>
        </w:tc>
      </w:tr>
      <w:tr w:rsidR="009F73E6" w:rsidRPr="00767FA0" w:rsidTr="00F36CCE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lastRenderedPageBreak/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B33883" w:rsidP="00B33883">
            <w:pPr>
              <w:pStyle w:val="a7"/>
              <w:ind w:left="488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Доступная среда для инвалидов и других маломобильных групп населения на 2017 – 2020 годы</w:t>
            </w:r>
          </w:p>
        </w:tc>
      </w:tr>
      <w:tr w:rsidR="009F73E6" w:rsidRPr="00767FA0" w:rsidTr="00F36CCE">
        <w:trPr>
          <w:trHeight w:val="889"/>
        </w:trPr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F73E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</w:p>
          <w:p w:rsidR="009F73E6" w:rsidRPr="00254993" w:rsidRDefault="009F73E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B33883">
              <w:rPr>
                <w:rFonts w:ascii="Courier New" w:hAnsi="Courier New" w:cs="Courier New"/>
                <w:sz w:val="20"/>
                <w:szCs w:val="20"/>
              </w:rPr>
              <w:t>35566,9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254993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уб., из них: </w:t>
            </w:r>
          </w:p>
          <w:p w:rsidR="009F73E6" w:rsidRPr="00254993" w:rsidRDefault="00254993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 xml:space="preserve"> – </w:t>
            </w:r>
            <w:r>
              <w:rPr>
                <w:rFonts w:ascii="Courier New" w:hAnsi="Courier New" w:cs="Courier New"/>
                <w:sz w:val="20"/>
                <w:szCs w:val="20"/>
              </w:rPr>
              <w:t>10011,4</w:t>
            </w:r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F73E6" w:rsidRPr="00254993" w:rsidRDefault="00254993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</w:t>
            </w:r>
            <w:r w:rsidR="00B33883">
              <w:rPr>
                <w:rFonts w:ascii="Courier New" w:hAnsi="Courier New" w:cs="Courier New"/>
                <w:sz w:val="20"/>
                <w:szCs w:val="20"/>
              </w:rPr>
              <w:t xml:space="preserve"> – 9565,7</w:t>
            </w:r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F73E6" w:rsidRDefault="00254993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="00B33883">
              <w:rPr>
                <w:rFonts w:ascii="Courier New" w:hAnsi="Courier New" w:cs="Courier New"/>
                <w:sz w:val="20"/>
                <w:szCs w:val="20"/>
              </w:rPr>
              <w:t xml:space="preserve"> – 7994,9</w:t>
            </w:r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254993" w:rsidRPr="00254993" w:rsidRDefault="00254993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</w:t>
            </w:r>
            <w:r w:rsidR="00B33883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33883">
              <w:rPr>
                <w:rFonts w:ascii="Courier New" w:hAnsi="Courier New" w:cs="Courier New"/>
                <w:sz w:val="20"/>
                <w:szCs w:val="20"/>
              </w:rPr>
              <w:t>7994,9 тыс</w:t>
            </w:r>
            <w:proofErr w:type="gramStart"/>
            <w:r w:rsidR="00B33883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B33883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F73E6" w:rsidRPr="00254993" w:rsidRDefault="009F73E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73E6" w:rsidRPr="00767FA0" w:rsidTr="00F36CCE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9F73E6" w:rsidRPr="00254993" w:rsidRDefault="009F73E6" w:rsidP="00B33883">
            <w:pPr>
              <w:widowControl w:val="0"/>
              <w:numPr>
                <w:ilvl w:val="0"/>
                <w:numId w:val="10"/>
              </w:numPr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254993"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proofErr w:type="gramEnd"/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на выплату которых предусмотрены законом о бюджете на текущий финансовый год и плановый период, составит 100% на весь период реализации с 2015</w:t>
            </w:r>
            <w:r w:rsidR="00B33883">
              <w:rPr>
                <w:rFonts w:ascii="Courier New" w:hAnsi="Courier New" w:cs="Courier New"/>
                <w:sz w:val="20"/>
                <w:szCs w:val="20"/>
              </w:rPr>
              <w:t xml:space="preserve"> по 2020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годы.  </w:t>
            </w:r>
          </w:p>
          <w:p w:rsidR="009F73E6" w:rsidRPr="00254993" w:rsidRDefault="009F73E6" w:rsidP="00B33883">
            <w:pPr>
              <w:widowControl w:val="0"/>
              <w:ind w:left="720"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F73E6" w:rsidRPr="00261A91" w:rsidRDefault="009F73E6" w:rsidP="00B33883">
      <w:pPr>
        <w:ind w:left="-851" w:firstLine="851"/>
        <w:jc w:val="both"/>
        <w:rPr>
          <w:bCs/>
          <w:sz w:val="22"/>
          <w:szCs w:val="22"/>
        </w:rPr>
      </w:pPr>
    </w:p>
    <w:p w:rsidR="009F73E6" w:rsidRPr="00B33883" w:rsidRDefault="009F73E6" w:rsidP="00B33883">
      <w:pPr>
        <w:ind w:left="1069" w:firstLine="851"/>
        <w:jc w:val="both"/>
        <w:rPr>
          <w:rFonts w:ascii="Arial" w:hAnsi="Arial" w:cs="Arial"/>
          <w:bCs/>
          <w:sz w:val="22"/>
          <w:szCs w:val="22"/>
        </w:rPr>
      </w:pPr>
    </w:p>
    <w:p w:rsidR="009F73E6" w:rsidRPr="00B33883" w:rsidRDefault="009F73E6" w:rsidP="00B33883">
      <w:pPr>
        <w:ind w:left="-851" w:firstLine="1560"/>
        <w:jc w:val="center"/>
        <w:rPr>
          <w:rFonts w:ascii="Arial" w:hAnsi="Arial" w:cs="Arial"/>
        </w:rPr>
      </w:pPr>
      <w:r w:rsidRPr="00B33883">
        <w:rPr>
          <w:rFonts w:ascii="Arial" w:hAnsi="Arial" w:cs="Arial"/>
        </w:rPr>
        <w:t>2. ХАРАКТЕРИСТИКА ТЕКУЩЕГО СОСТОЯНИЯ СФЕРЫ</w:t>
      </w:r>
    </w:p>
    <w:p w:rsidR="009F73E6" w:rsidRPr="00B33883" w:rsidRDefault="009F73E6" w:rsidP="00B33883">
      <w:pPr>
        <w:ind w:left="-851" w:firstLine="1560"/>
        <w:jc w:val="center"/>
        <w:rPr>
          <w:rFonts w:ascii="Arial" w:hAnsi="Arial" w:cs="Arial"/>
        </w:rPr>
      </w:pPr>
      <w:r w:rsidRPr="00B33883">
        <w:rPr>
          <w:rFonts w:ascii="Arial" w:hAnsi="Arial" w:cs="Arial"/>
        </w:rPr>
        <w:t>РЕАЛИЗАЦИИ МУНИЦИПАЛЬНОЙ ПРОГРАММЫ</w:t>
      </w:r>
    </w:p>
    <w:p w:rsidR="009F73E6" w:rsidRPr="00AB0293" w:rsidRDefault="009F73E6" w:rsidP="00B33883">
      <w:pPr>
        <w:ind w:left="-851" w:firstLine="1560"/>
        <w:jc w:val="center"/>
      </w:pPr>
    </w:p>
    <w:p w:rsidR="009F73E6" w:rsidRPr="00B33883" w:rsidRDefault="00B33883" w:rsidP="00B338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73E6" w:rsidRPr="00B33883">
        <w:rPr>
          <w:rFonts w:ascii="Arial" w:hAnsi="Arial" w:cs="Arial"/>
        </w:rPr>
        <w:t>Настоящая Программа разработана в соответствии с Федеральным законом от 06.10.2003 N 131-ФЗ "Об общих принципах организации местного самоуправления в Российской Федерации".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Поддержка социально незащищенных слоев населения является одним из основных направлений социальной политики в Российской Федерации. Однако, государственная социальная поддержка в отдельных случаях недостаточна. Уровень доходов отдельных категорий граждан диктует необходимость комплексного подхода и </w:t>
      </w:r>
      <w:proofErr w:type="gramStart"/>
      <w:r w:rsidRPr="00B33883">
        <w:rPr>
          <w:rFonts w:ascii="Arial" w:hAnsi="Arial" w:cs="Arial"/>
        </w:rPr>
        <w:t>принятия</w:t>
      </w:r>
      <w:proofErr w:type="gramEnd"/>
      <w:r w:rsidRPr="00B33883">
        <w:rPr>
          <w:rFonts w:ascii="Arial" w:hAnsi="Arial" w:cs="Arial"/>
        </w:rPr>
        <w:t xml:space="preserve"> дополнительных мер социальной поддержки со стороны органов местного самоуправления Баяндаевского района.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Реализация Положения о назначении и выплате на территории муниципального образования «Баяндаевский район» адресной помощи нуждающимся гражданам, утвержденного решением Думы МО «Баяндаевский район» от 29 марта 2011 г. № 16/1, позволила администрации МО «Баяндаевский район» своевременно и оперативно реагировать на нужды и потребности граждан, оказывать им меры социальной поддержки.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Реализация мероприятий по социальной поддержке населения Баяндаевского района в рамках Программы позволит оказывать помощь в денежной форме, создавать условия для частичного восстановления жилого помещения, пострадавшего от пожара, от чрезвычайных ситуаций, для оплаты жизненно необходимого лечения.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Решение обозначенной проблемы программным методом позволит обеспечить согласованное по целям и ресурсам выполнение мероприятий, </w:t>
      </w:r>
      <w:r w:rsidRPr="00B33883">
        <w:rPr>
          <w:rFonts w:ascii="Arial" w:hAnsi="Arial" w:cs="Arial"/>
        </w:rPr>
        <w:lastRenderedPageBreak/>
        <w:t>направленных на оказание адресной социальной поддержки нуждающимся гражданам Баяндаевского района.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Предоставление субсидий  и льгот по оплате жилищно-коммунальных услуг малоимущим гражданам является одним  из основных направлений социальной защиты населения.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Органы, осуществляющие предоставление субсидий на оплату жилья и коммунальных услуг, фактически распоряжа</w:t>
      </w:r>
      <w:r w:rsidRPr="00B33883">
        <w:rPr>
          <w:rFonts w:ascii="Arial" w:hAnsi="Arial" w:cs="Arial"/>
        </w:rPr>
        <w:softHyphen/>
        <w:t>ются бюджетными средствами, передавая их семьям с низкими доходами. Соответственно, эффективность работы программы субсидий подразумевает перечис</w:t>
      </w:r>
      <w:r w:rsidRPr="00B33883">
        <w:rPr>
          <w:rFonts w:ascii="Arial" w:hAnsi="Arial" w:cs="Arial"/>
        </w:rPr>
        <w:softHyphen/>
        <w:t>ление дополнительных средств семьям, имеющих низкие доходы и нуждающихся в поддержке, при недопущении выделения субсидии тем, кому под силу оплачивать жилищно-коммунальные услуги в полном объеме.</w:t>
      </w:r>
    </w:p>
    <w:p w:rsidR="009F73E6" w:rsidRPr="00B33883" w:rsidRDefault="009F73E6" w:rsidP="003579E9">
      <w:pPr>
        <w:jc w:val="both"/>
        <w:rPr>
          <w:rFonts w:ascii="Arial" w:hAnsi="Arial" w:cs="Arial"/>
        </w:rPr>
      </w:pPr>
    </w:p>
    <w:p w:rsidR="009F73E6" w:rsidRPr="00B33883" w:rsidRDefault="009F73E6" w:rsidP="00B33883">
      <w:pPr>
        <w:ind w:firstLine="709"/>
        <w:jc w:val="center"/>
        <w:rPr>
          <w:rFonts w:ascii="Arial" w:hAnsi="Arial" w:cs="Arial"/>
        </w:rPr>
      </w:pPr>
      <w:bookmarkStart w:id="1" w:name="Par200"/>
      <w:bookmarkEnd w:id="1"/>
      <w:r w:rsidRPr="00B33883">
        <w:rPr>
          <w:rFonts w:ascii="Arial" w:hAnsi="Arial" w:cs="Arial"/>
        </w:rPr>
        <w:t>3. ЦЕЛЬ И ЗАДАЧИ ПРОГРАММЫ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Целью Программы является повышение качества жизни отдельных категорий граждан Баяндаевского района и обеспечение их социальной защищенности.</w:t>
      </w:r>
    </w:p>
    <w:p w:rsidR="009F73E6" w:rsidRPr="00B33883" w:rsidRDefault="009F73E6" w:rsidP="003579E9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Задачами Программы является:</w:t>
      </w:r>
    </w:p>
    <w:p w:rsidR="009F73E6" w:rsidRPr="00B33883" w:rsidRDefault="003579E9" w:rsidP="003579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F73E6" w:rsidRPr="00B33883">
        <w:rPr>
          <w:rFonts w:ascii="Arial" w:hAnsi="Arial" w:cs="Arial"/>
        </w:rPr>
        <w:t>предоставление дополнительных мер социальной поддержки отдельным категориям населения Баяндаевского района;</w:t>
      </w:r>
    </w:p>
    <w:p w:rsidR="009F73E6" w:rsidRPr="00B33883" w:rsidRDefault="009F73E6" w:rsidP="003579E9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2)  реализация переданных полномочий по предоставлению субсидий и льгот по оплате жилищно-коммунальных услуг,  социальная поддержка граждан, расходы которых на оплату жилого помещения и 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3579E9" w:rsidRDefault="003579E9" w:rsidP="008C22A9">
      <w:pPr>
        <w:jc w:val="both"/>
      </w:pPr>
      <w:bookmarkStart w:id="2" w:name="Par210"/>
      <w:bookmarkEnd w:id="2"/>
    </w:p>
    <w:p w:rsidR="009F73E6" w:rsidRDefault="009F73E6" w:rsidP="003579E9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>4. СРОКИ РЕАЛИЗАЦИИ ПРОГРАММЫ</w:t>
      </w:r>
    </w:p>
    <w:p w:rsidR="003579E9" w:rsidRPr="003579E9" w:rsidRDefault="003579E9" w:rsidP="003579E9">
      <w:pPr>
        <w:ind w:firstLine="709"/>
        <w:jc w:val="center"/>
        <w:rPr>
          <w:rFonts w:ascii="Arial" w:hAnsi="Arial" w:cs="Arial"/>
        </w:rPr>
      </w:pP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Программа реализуется в течение 2015</w:t>
      </w:r>
      <w:r w:rsidR="003579E9" w:rsidRPr="003579E9">
        <w:rPr>
          <w:rFonts w:ascii="Arial" w:hAnsi="Arial" w:cs="Arial"/>
        </w:rPr>
        <w:t xml:space="preserve"> - 2020</w:t>
      </w:r>
      <w:r w:rsidRPr="003579E9">
        <w:rPr>
          <w:rFonts w:ascii="Arial" w:hAnsi="Arial" w:cs="Arial"/>
        </w:rPr>
        <w:t xml:space="preserve"> годов.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</w:p>
    <w:p w:rsidR="009F73E6" w:rsidRPr="003579E9" w:rsidRDefault="003579E9" w:rsidP="003579E9">
      <w:pPr>
        <w:ind w:firstLine="709"/>
        <w:rPr>
          <w:rFonts w:ascii="Arial" w:hAnsi="Arial" w:cs="Arial"/>
        </w:rPr>
      </w:pPr>
      <w:bookmarkStart w:id="3" w:name="Par214"/>
      <w:bookmarkEnd w:id="3"/>
      <w:r>
        <w:t xml:space="preserve">               </w:t>
      </w:r>
      <w:r w:rsidRPr="003579E9">
        <w:rPr>
          <w:rFonts w:ascii="Arial" w:hAnsi="Arial" w:cs="Arial"/>
        </w:rPr>
        <w:t xml:space="preserve">5. </w:t>
      </w:r>
      <w:r w:rsidR="009F73E6" w:rsidRPr="003579E9">
        <w:rPr>
          <w:rFonts w:ascii="Arial" w:hAnsi="Arial" w:cs="Arial"/>
        </w:rPr>
        <w:t>ОБЪЕМ И ИСТОЧНИКИ ФИНАНСИРОВАНИЯ ПРОГРАММЫ</w:t>
      </w:r>
    </w:p>
    <w:p w:rsidR="009F73E6" w:rsidRPr="00B54771" w:rsidRDefault="009F73E6" w:rsidP="003579E9">
      <w:pPr>
        <w:ind w:left="1069" w:firstLine="709"/>
      </w:pP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 xml:space="preserve">Общий объем финансирования мероприятий Программы составляет </w:t>
      </w:r>
      <w:proofErr w:type="gramStart"/>
      <w:r w:rsidRPr="003579E9">
        <w:rPr>
          <w:rFonts w:ascii="Arial" w:hAnsi="Arial" w:cs="Arial"/>
        </w:rPr>
        <w:t>на</w:t>
      </w:r>
      <w:proofErr w:type="gramEnd"/>
      <w:r w:rsidRPr="003579E9">
        <w:rPr>
          <w:rFonts w:ascii="Arial" w:hAnsi="Arial" w:cs="Arial"/>
        </w:rPr>
        <w:t xml:space="preserve">: </w:t>
      </w:r>
    </w:p>
    <w:p w:rsidR="009F73E6" w:rsidRPr="003579E9" w:rsidRDefault="003579E9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2017</w:t>
      </w:r>
      <w:r w:rsidR="009F73E6" w:rsidRPr="003579E9">
        <w:rPr>
          <w:rFonts w:ascii="Arial" w:hAnsi="Arial" w:cs="Arial"/>
        </w:rPr>
        <w:t xml:space="preserve"> - </w:t>
      </w:r>
      <w:r w:rsidRPr="003579E9">
        <w:rPr>
          <w:rFonts w:ascii="Arial" w:hAnsi="Arial" w:cs="Arial"/>
        </w:rPr>
        <w:t>10011,4</w:t>
      </w:r>
      <w:r w:rsidR="009F73E6" w:rsidRPr="003579E9">
        <w:rPr>
          <w:rFonts w:ascii="Arial" w:hAnsi="Arial" w:cs="Arial"/>
        </w:rPr>
        <w:t xml:space="preserve"> тыс. руб. </w:t>
      </w:r>
    </w:p>
    <w:p w:rsidR="009F73E6" w:rsidRPr="003579E9" w:rsidRDefault="003579E9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2018</w:t>
      </w:r>
      <w:r w:rsidR="009F73E6" w:rsidRPr="003579E9">
        <w:rPr>
          <w:rFonts w:ascii="Arial" w:hAnsi="Arial" w:cs="Arial"/>
        </w:rPr>
        <w:t xml:space="preserve"> -</w:t>
      </w:r>
      <w:r w:rsidRPr="003579E9">
        <w:rPr>
          <w:rFonts w:ascii="Arial" w:hAnsi="Arial" w:cs="Arial"/>
        </w:rPr>
        <w:t>9565,7</w:t>
      </w:r>
      <w:r w:rsidR="009F73E6" w:rsidRPr="003579E9">
        <w:rPr>
          <w:rFonts w:ascii="Arial" w:hAnsi="Arial" w:cs="Arial"/>
        </w:rPr>
        <w:t xml:space="preserve"> тыс. руб.</w:t>
      </w:r>
    </w:p>
    <w:p w:rsidR="009F73E6" w:rsidRPr="003579E9" w:rsidRDefault="003579E9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2019</w:t>
      </w:r>
      <w:r w:rsidR="009F73E6" w:rsidRPr="003579E9">
        <w:rPr>
          <w:rFonts w:ascii="Arial" w:hAnsi="Arial" w:cs="Arial"/>
        </w:rPr>
        <w:t>-</w:t>
      </w:r>
      <w:r w:rsidRPr="003579E9">
        <w:rPr>
          <w:rFonts w:ascii="Arial" w:hAnsi="Arial" w:cs="Arial"/>
        </w:rPr>
        <w:t>7994,9</w:t>
      </w:r>
      <w:r w:rsidR="009F73E6" w:rsidRPr="003579E9">
        <w:rPr>
          <w:rFonts w:ascii="Arial" w:hAnsi="Arial" w:cs="Arial"/>
        </w:rPr>
        <w:t xml:space="preserve"> тыс. руб.</w:t>
      </w:r>
    </w:p>
    <w:p w:rsidR="003579E9" w:rsidRDefault="003579E9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2020 – 7994,9 тыс. руб.</w:t>
      </w:r>
    </w:p>
    <w:p w:rsidR="00557F3F" w:rsidRPr="003579E9" w:rsidRDefault="00557F3F" w:rsidP="003579E9">
      <w:pPr>
        <w:ind w:firstLine="709"/>
        <w:jc w:val="both"/>
        <w:rPr>
          <w:rFonts w:ascii="Arial" w:hAnsi="Arial" w:cs="Arial"/>
        </w:rPr>
      </w:pP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Объем финансирования мероприятий Программы может корректироваться при уточнении показателей бюджета МО «Баяндаевский район» на соответствующий финансовый год и плановые периоды.</w:t>
      </w:r>
    </w:p>
    <w:p w:rsidR="009F73E6" w:rsidRPr="00B54771" w:rsidRDefault="009F73E6" w:rsidP="003579E9">
      <w:pPr>
        <w:ind w:firstLine="709"/>
        <w:jc w:val="both"/>
      </w:pPr>
    </w:p>
    <w:p w:rsidR="009F73E6" w:rsidRPr="003579E9" w:rsidRDefault="009F73E6" w:rsidP="003579E9">
      <w:pPr>
        <w:ind w:firstLine="709"/>
        <w:jc w:val="center"/>
        <w:rPr>
          <w:rFonts w:ascii="Arial" w:hAnsi="Arial" w:cs="Arial"/>
        </w:rPr>
      </w:pPr>
      <w:bookmarkStart w:id="4" w:name="Par235"/>
      <w:bookmarkEnd w:id="4"/>
      <w:r w:rsidRPr="003579E9">
        <w:rPr>
          <w:rFonts w:ascii="Arial" w:hAnsi="Arial" w:cs="Arial"/>
        </w:rPr>
        <w:t>6. МЕТОДЫ РЕАЛИЗАЦИИ ПРОГРАММЫ</w:t>
      </w:r>
    </w:p>
    <w:p w:rsidR="009F73E6" w:rsidRPr="003579E9" w:rsidRDefault="009F73E6" w:rsidP="003579E9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>И ОЖИДАЕМЫЕ РЕЗУЛЬТАТЫ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Реализация Программы осуществляется комплексом мероприятий, являющихся дополнением к гарантированному региональному и федеральному социальному обеспечению, с указанием объемов финансирования по годам в соответствии с приложением № 1 к Программе.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lastRenderedPageBreak/>
        <w:t>Количественные </w:t>
      </w:r>
      <w:hyperlink r:id="rId7" w:anchor="Par550" w:history="1">
        <w:r w:rsidRPr="003579E9">
          <w:rPr>
            <w:rStyle w:val="a9"/>
            <w:rFonts w:ascii="Arial" w:hAnsi="Arial" w:cs="Arial"/>
            <w:color w:val="auto"/>
            <w:u w:val="none"/>
          </w:rPr>
          <w:t>показатели</w:t>
        </w:r>
      </w:hyperlink>
      <w:r w:rsidRPr="003579E9">
        <w:rPr>
          <w:rFonts w:ascii="Arial" w:hAnsi="Arial" w:cs="Arial"/>
        </w:rPr>
        <w:t> ожидаемых результатов реализации Программы (показатели - индикаторы результативности) приведены в приложении № 2 к Программе.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</w:p>
    <w:p w:rsidR="009F73E6" w:rsidRPr="003579E9" w:rsidRDefault="009F73E6" w:rsidP="003579E9">
      <w:pPr>
        <w:ind w:firstLine="709"/>
        <w:jc w:val="center"/>
        <w:rPr>
          <w:rFonts w:ascii="Arial" w:hAnsi="Arial" w:cs="Arial"/>
        </w:rPr>
      </w:pPr>
      <w:bookmarkStart w:id="5" w:name="Par241"/>
      <w:bookmarkEnd w:id="5"/>
      <w:r w:rsidRPr="003579E9">
        <w:rPr>
          <w:rFonts w:ascii="Arial" w:hAnsi="Arial" w:cs="Arial"/>
        </w:rPr>
        <w:t>7. СИСТЕМА ОРГАНИЗАЦИИ КОНТРОЛЯ</w:t>
      </w:r>
    </w:p>
    <w:p w:rsidR="009F73E6" w:rsidRPr="003579E9" w:rsidRDefault="009F73E6" w:rsidP="003579E9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>ЗА ИСПОЛНЕНИЕМ ПРОГРАММЫ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proofErr w:type="gramStart"/>
      <w:r w:rsidRPr="003579E9">
        <w:rPr>
          <w:rFonts w:ascii="Arial" w:hAnsi="Arial" w:cs="Arial"/>
        </w:rPr>
        <w:t>Контроль за</w:t>
      </w:r>
      <w:proofErr w:type="gramEnd"/>
      <w:r w:rsidRPr="003579E9">
        <w:rPr>
          <w:rFonts w:ascii="Arial" w:hAnsi="Arial" w:cs="Arial"/>
        </w:rPr>
        <w:t xml:space="preserve"> исполнением Программы осуществляется Мэром МО «Баяндаевский район».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</w:p>
    <w:p w:rsidR="009F73E6" w:rsidRDefault="009F73E6" w:rsidP="003579E9">
      <w:pPr>
        <w:ind w:firstLine="709"/>
        <w:jc w:val="center"/>
        <w:rPr>
          <w:rFonts w:ascii="Arial" w:hAnsi="Arial" w:cs="Arial"/>
        </w:rPr>
      </w:pPr>
      <w:bookmarkStart w:id="6" w:name="Par247"/>
      <w:bookmarkEnd w:id="6"/>
      <w:r w:rsidRPr="003579E9">
        <w:rPr>
          <w:rFonts w:ascii="Arial" w:hAnsi="Arial" w:cs="Arial"/>
        </w:rPr>
        <w:t>8. ОЦЕНКА ЭФФЕКТИВНОСТИ РЕАЛИЗАЦИИ ПРОГРАММЫ</w:t>
      </w:r>
    </w:p>
    <w:p w:rsidR="008C22A9" w:rsidRPr="003579E9" w:rsidRDefault="008C22A9" w:rsidP="003579E9">
      <w:pPr>
        <w:ind w:firstLine="709"/>
        <w:jc w:val="center"/>
        <w:rPr>
          <w:rFonts w:ascii="Arial" w:hAnsi="Arial" w:cs="Arial"/>
        </w:rPr>
      </w:pP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В результате реализации Программы планируется достижение следующего социально-экономического эффекта:</w:t>
      </w:r>
    </w:p>
    <w:p w:rsidR="003579E9" w:rsidRDefault="009F73E6" w:rsidP="003579E9">
      <w:pPr>
        <w:ind w:firstLine="1560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1) сохранение количества получателей дополнительной социальной поддержки.</w:t>
      </w:r>
    </w:p>
    <w:p w:rsidR="009F73E6" w:rsidRPr="00AA15E1" w:rsidRDefault="009F73E6" w:rsidP="00AA15E1">
      <w:pPr>
        <w:ind w:firstLine="1560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Приложение № 1</w:t>
      </w:r>
    </w:p>
    <w:p w:rsidR="009F73E6" w:rsidRPr="00AA15E1" w:rsidRDefault="009F73E6" w:rsidP="00AA15E1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9F73E6" w:rsidRPr="00AA15E1" w:rsidRDefault="009F73E6" w:rsidP="00AA15E1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"Социальная поддержка населения</w:t>
      </w:r>
    </w:p>
    <w:p w:rsidR="009F73E6" w:rsidRPr="00AA15E1" w:rsidRDefault="009F73E6" w:rsidP="00AA15E1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Баяндаевского района на 2015</w:t>
      </w:r>
      <w:r w:rsidR="00AA15E1">
        <w:rPr>
          <w:rFonts w:ascii="Courier New" w:hAnsi="Courier New" w:cs="Courier New"/>
          <w:sz w:val="20"/>
          <w:szCs w:val="20"/>
        </w:rPr>
        <w:t xml:space="preserve"> - 2020</w:t>
      </w:r>
      <w:r w:rsidRPr="00AA15E1">
        <w:rPr>
          <w:rFonts w:ascii="Courier New" w:hAnsi="Courier New" w:cs="Courier New"/>
          <w:sz w:val="20"/>
          <w:szCs w:val="20"/>
        </w:rPr>
        <w:t xml:space="preserve"> годы"</w:t>
      </w:r>
    </w:p>
    <w:p w:rsidR="009F73E6" w:rsidRPr="00AA15E1" w:rsidRDefault="009F73E6" w:rsidP="00AA15E1">
      <w:pPr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9F73E6" w:rsidRPr="00557F3F" w:rsidRDefault="009F73E6" w:rsidP="00557F3F">
      <w:pPr>
        <w:ind w:firstLine="709"/>
        <w:jc w:val="center"/>
        <w:rPr>
          <w:rFonts w:ascii="Arial" w:hAnsi="Arial" w:cs="Arial"/>
          <w:sz w:val="32"/>
          <w:szCs w:val="32"/>
        </w:rPr>
      </w:pPr>
      <w:bookmarkStart w:id="7" w:name="Par268"/>
      <w:bookmarkEnd w:id="7"/>
      <w:r w:rsidRPr="00557F3F">
        <w:rPr>
          <w:rFonts w:ascii="Arial" w:hAnsi="Arial" w:cs="Arial"/>
          <w:sz w:val="32"/>
          <w:szCs w:val="32"/>
        </w:rPr>
        <w:t>СИСТЕМА МЕРОПРИЯТИЙ МУНИЦИПАЛЬНОЙ ПРОГРАММЫ</w:t>
      </w:r>
      <w:r w:rsidR="00557F3F">
        <w:rPr>
          <w:rFonts w:ascii="Arial" w:hAnsi="Arial" w:cs="Arial"/>
          <w:sz w:val="32"/>
          <w:szCs w:val="32"/>
        </w:rPr>
        <w:t xml:space="preserve"> </w:t>
      </w:r>
      <w:r w:rsidRPr="00557F3F">
        <w:rPr>
          <w:rFonts w:ascii="Arial" w:hAnsi="Arial" w:cs="Arial"/>
          <w:sz w:val="32"/>
          <w:szCs w:val="32"/>
        </w:rPr>
        <w:t>"СОЦИАЛЬНАЯ ПОДДЕРЖКА НАСЕЛЕНИЯ БАЯНДАЕВСКОГО РАЙОНА</w:t>
      </w:r>
      <w:r w:rsidR="00557F3F">
        <w:rPr>
          <w:rFonts w:ascii="Arial" w:hAnsi="Arial" w:cs="Arial"/>
          <w:sz w:val="32"/>
          <w:szCs w:val="32"/>
        </w:rPr>
        <w:t xml:space="preserve"> </w:t>
      </w:r>
      <w:r w:rsidRPr="00557F3F">
        <w:rPr>
          <w:rFonts w:ascii="Arial" w:hAnsi="Arial" w:cs="Arial"/>
          <w:sz w:val="32"/>
          <w:szCs w:val="32"/>
        </w:rPr>
        <w:t>НА 2015</w:t>
      </w:r>
      <w:r w:rsidR="00AA15E1" w:rsidRPr="00557F3F">
        <w:rPr>
          <w:rFonts w:ascii="Arial" w:hAnsi="Arial" w:cs="Arial"/>
          <w:sz w:val="32"/>
          <w:szCs w:val="32"/>
        </w:rPr>
        <w:t xml:space="preserve"> - 2020</w:t>
      </w:r>
      <w:r w:rsidRPr="00557F3F">
        <w:rPr>
          <w:rFonts w:ascii="Arial" w:hAnsi="Arial" w:cs="Arial"/>
          <w:sz w:val="32"/>
          <w:szCs w:val="32"/>
        </w:rPr>
        <w:t xml:space="preserve"> ГОДЫ"</w:t>
      </w:r>
    </w:p>
    <w:p w:rsidR="009F73E6" w:rsidRPr="00557F3F" w:rsidRDefault="009F73E6" w:rsidP="009F73E6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9F73E6" w:rsidRPr="00D93296" w:rsidRDefault="009F73E6" w:rsidP="009F73E6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8"/>
        <w:gridCol w:w="1628"/>
        <w:gridCol w:w="1959"/>
        <w:gridCol w:w="1603"/>
        <w:gridCol w:w="1383"/>
      </w:tblGrid>
      <w:tr w:rsidR="00AA15E1" w:rsidRPr="00AA15E1" w:rsidTr="007B6193">
        <w:trPr>
          <w:trHeight w:val="210"/>
        </w:trPr>
        <w:tc>
          <w:tcPr>
            <w:tcW w:w="2998" w:type="dxa"/>
            <w:vMerge w:val="restart"/>
            <w:shd w:val="clear" w:color="auto" w:fill="auto"/>
          </w:tcPr>
          <w:p w:rsidR="00AA15E1" w:rsidRPr="00AA15E1" w:rsidRDefault="00AA15E1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Мероприятия Программы</w:t>
            </w:r>
          </w:p>
        </w:tc>
        <w:tc>
          <w:tcPr>
            <w:tcW w:w="6573" w:type="dxa"/>
            <w:gridSpan w:val="4"/>
            <w:shd w:val="clear" w:color="auto" w:fill="auto"/>
          </w:tcPr>
          <w:p w:rsidR="00AA15E1" w:rsidRPr="00AA15E1" w:rsidRDefault="00AA15E1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Сумма финансирования</w:t>
            </w:r>
          </w:p>
        </w:tc>
      </w:tr>
      <w:tr w:rsidR="00AA15E1" w:rsidRPr="00AA15E1" w:rsidTr="00AA15E1">
        <w:trPr>
          <w:trHeight w:val="345"/>
        </w:trPr>
        <w:tc>
          <w:tcPr>
            <w:tcW w:w="2998" w:type="dxa"/>
            <w:vMerge/>
            <w:shd w:val="clear" w:color="auto" w:fill="auto"/>
          </w:tcPr>
          <w:p w:rsidR="00AA15E1" w:rsidRPr="00AA15E1" w:rsidRDefault="00AA15E1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AA15E1" w:rsidRPr="00AA15E1" w:rsidRDefault="00AA15E1" w:rsidP="00F36CCE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959" w:type="dxa"/>
            <w:shd w:val="clear" w:color="auto" w:fill="auto"/>
          </w:tcPr>
          <w:p w:rsidR="00AA15E1" w:rsidRPr="00AA15E1" w:rsidRDefault="00AA15E1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603" w:type="dxa"/>
            <w:shd w:val="clear" w:color="auto" w:fill="auto"/>
          </w:tcPr>
          <w:p w:rsidR="00AA15E1" w:rsidRPr="00AA15E1" w:rsidRDefault="00AA15E1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shd w:val="clear" w:color="auto" w:fill="auto"/>
          </w:tcPr>
          <w:p w:rsidR="00AA15E1" w:rsidRPr="00AA15E1" w:rsidRDefault="00AA15E1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</w:tr>
      <w:tr w:rsidR="00AA15E1" w:rsidRPr="00AA15E1" w:rsidTr="00AA15E1">
        <w:trPr>
          <w:trHeight w:val="2292"/>
        </w:trPr>
        <w:tc>
          <w:tcPr>
            <w:tcW w:w="2998" w:type="dxa"/>
            <w:shd w:val="clear" w:color="auto" w:fill="auto"/>
          </w:tcPr>
          <w:p w:rsidR="00AA15E1" w:rsidRPr="00AA15E1" w:rsidRDefault="00AA15E1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Оказание мер социальной поддержки гражданам Баяндаевского района (адресная помощь)</w:t>
            </w:r>
          </w:p>
        </w:tc>
        <w:tc>
          <w:tcPr>
            <w:tcW w:w="1628" w:type="dxa"/>
            <w:shd w:val="clear" w:color="auto" w:fill="auto"/>
          </w:tcPr>
          <w:p w:rsidR="00AA15E1" w:rsidRPr="00AA15E1" w:rsidRDefault="00AA15E1" w:rsidP="00F36CCE">
            <w:pPr>
              <w:tabs>
                <w:tab w:val="left" w:pos="10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959" w:type="dxa"/>
            <w:shd w:val="clear" w:color="auto" w:fill="auto"/>
          </w:tcPr>
          <w:p w:rsidR="00AA15E1" w:rsidRPr="00AA15E1" w:rsidRDefault="00AA15E1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603" w:type="dxa"/>
            <w:shd w:val="clear" w:color="auto" w:fill="auto"/>
          </w:tcPr>
          <w:p w:rsidR="00AA15E1" w:rsidRPr="00AA15E1" w:rsidRDefault="00AA15E1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383" w:type="dxa"/>
            <w:shd w:val="clear" w:color="auto" w:fill="auto"/>
          </w:tcPr>
          <w:p w:rsidR="00AA15E1" w:rsidRPr="00AA15E1" w:rsidRDefault="00AA15E1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AA15E1" w:rsidRPr="00AA15E1" w:rsidTr="00AA15E1">
        <w:trPr>
          <w:trHeight w:val="180"/>
        </w:trPr>
        <w:tc>
          <w:tcPr>
            <w:tcW w:w="2998" w:type="dxa"/>
            <w:shd w:val="clear" w:color="auto" w:fill="auto"/>
          </w:tcPr>
          <w:p w:rsidR="00AA15E1" w:rsidRPr="00AA15E1" w:rsidRDefault="00AA15E1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Пенсионное обеспечение (доплаты к пенсиям муниципальных служащих)</w:t>
            </w:r>
          </w:p>
        </w:tc>
        <w:tc>
          <w:tcPr>
            <w:tcW w:w="1628" w:type="dxa"/>
            <w:shd w:val="clear" w:color="auto" w:fill="auto"/>
          </w:tcPr>
          <w:p w:rsidR="00AA15E1" w:rsidRPr="00AA15E1" w:rsidRDefault="00AA15E1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959" w:type="dxa"/>
            <w:shd w:val="clear" w:color="auto" w:fill="auto"/>
          </w:tcPr>
          <w:p w:rsidR="00AA15E1" w:rsidRPr="00AA15E1" w:rsidRDefault="00AA15E1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603" w:type="dxa"/>
            <w:shd w:val="clear" w:color="auto" w:fill="auto"/>
          </w:tcPr>
          <w:p w:rsidR="00AA15E1" w:rsidRPr="00AA15E1" w:rsidRDefault="00AA15E1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1195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83" w:type="dxa"/>
            <w:shd w:val="clear" w:color="auto" w:fill="auto"/>
          </w:tcPr>
          <w:p w:rsidR="00AA15E1" w:rsidRPr="00AA15E1" w:rsidRDefault="00AA15E1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1195,0</w:t>
            </w:r>
          </w:p>
        </w:tc>
      </w:tr>
      <w:tr w:rsidR="00AA15E1" w:rsidRPr="00AA15E1" w:rsidTr="00AA15E1">
        <w:trPr>
          <w:trHeight w:val="144"/>
        </w:trPr>
        <w:tc>
          <w:tcPr>
            <w:tcW w:w="2998" w:type="dxa"/>
            <w:shd w:val="clear" w:color="auto" w:fill="auto"/>
          </w:tcPr>
          <w:p w:rsidR="00AA15E1" w:rsidRPr="00AA15E1" w:rsidRDefault="00AA15E1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Выплаты почетным гражданам Баяндаевского района (Решение Думы «О присвоении почетных званий Баяндаевского района гражданам Российской Федерации)</w:t>
            </w:r>
          </w:p>
        </w:tc>
        <w:tc>
          <w:tcPr>
            <w:tcW w:w="1628" w:type="dxa"/>
            <w:shd w:val="clear" w:color="auto" w:fill="auto"/>
          </w:tcPr>
          <w:p w:rsidR="00AA15E1" w:rsidRPr="00AA15E1" w:rsidRDefault="00AA15E1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96,0</w:t>
            </w:r>
          </w:p>
        </w:tc>
        <w:tc>
          <w:tcPr>
            <w:tcW w:w="1959" w:type="dxa"/>
            <w:shd w:val="clear" w:color="auto" w:fill="auto"/>
          </w:tcPr>
          <w:p w:rsidR="00AA15E1" w:rsidRPr="00AA15E1" w:rsidRDefault="00AA15E1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96,0</w:t>
            </w:r>
          </w:p>
        </w:tc>
        <w:tc>
          <w:tcPr>
            <w:tcW w:w="1603" w:type="dxa"/>
            <w:shd w:val="clear" w:color="auto" w:fill="auto"/>
          </w:tcPr>
          <w:p w:rsidR="00AA15E1" w:rsidRPr="00AA15E1" w:rsidRDefault="00AA15E1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96,0</w:t>
            </w:r>
          </w:p>
        </w:tc>
        <w:tc>
          <w:tcPr>
            <w:tcW w:w="1383" w:type="dxa"/>
            <w:shd w:val="clear" w:color="auto" w:fill="auto"/>
          </w:tcPr>
          <w:p w:rsidR="00AA15E1" w:rsidRPr="00AA15E1" w:rsidRDefault="00AA15E1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96,0</w:t>
            </w:r>
          </w:p>
        </w:tc>
      </w:tr>
      <w:tr w:rsidR="00AA15E1" w:rsidRPr="00AA15E1" w:rsidTr="00AA15E1">
        <w:trPr>
          <w:trHeight w:val="120"/>
        </w:trPr>
        <w:tc>
          <w:tcPr>
            <w:tcW w:w="2998" w:type="dxa"/>
            <w:shd w:val="clear" w:color="auto" w:fill="auto"/>
          </w:tcPr>
          <w:p w:rsidR="00AA15E1" w:rsidRPr="00AA15E1" w:rsidRDefault="00AA15E1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субсидий на оплату жилого 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lastRenderedPageBreak/>
              <w:t>помещения и коммунальных услуг</w:t>
            </w:r>
          </w:p>
        </w:tc>
        <w:tc>
          <w:tcPr>
            <w:tcW w:w="1628" w:type="dxa"/>
            <w:shd w:val="clear" w:color="auto" w:fill="auto"/>
          </w:tcPr>
          <w:p w:rsidR="00AA15E1" w:rsidRPr="00AA15E1" w:rsidRDefault="00AA15E1" w:rsidP="00AA15E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3560,0</w:t>
            </w:r>
          </w:p>
        </w:tc>
        <w:tc>
          <w:tcPr>
            <w:tcW w:w="1959" w:type="dxa"/>
            <w:shd w:val="clear" w:color="auto" w:fill="auto"/>
          </w:tcPr>
          <w:p w:rsidR="00AA15E1" w:rsidRPr="00AA15E1" w:rsidRDefault="000C13B7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3382</w:t>
            </w:r>
            <w:r w:rsidR="00AA15E1"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03" w:type="dxa"/>
            <w:shd w:val="clear" w:color="auto" w:fill="auto"/>
          </w:tcPr>
          <w:p w:rsidR="00AA15E1" w:rsidRPr="00AA15E1" w:rsidRDefault="000C13B7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3204</w:t>
            </w:r>
            <w:r w:rsidR="00AA15E1"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AA15E1" w:rsidRPr="00AA15E1" w:rsidRDefault="000C13B7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3204,0</w:t>
            </w:r>
          </w:p>
        </w:tc>
      </w:tr>
      <w:tr w:rsidR="00AA15E1" w:rsidRPr="00AA15E1" w:rsidTr="00AA15E1">
        <w:trPr>
          <w:trHeight w:val="120"/>
        </w:trPr>
        <w:tc>
          <w:tcPr>
            <w:tcW w:w="2998" w:type="dxa"/>
            <w:shd w:val="clear" w:color="auto" w:fill="auto"/>
          </w:tcPr>
          <w:p w:rsidR="00AA15E1" w:rsidRPr="00AA15E1" w:rsidRDefault="00AA15E1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lastRenderedPageBreak/>
              <w:t>Содержание и обеспечение деятельности муниципальных служащих, осуществляющих областные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28" w:type="dxa"/>
            <w:shd w:val="clear" w:color="auto" w:fill="auto"/>
          </w:tcPr>
          <w:p w:rsidR="00AA15E1" w:rsidRPr="00AA15E1" w:rsidRDefault="00AA15E1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872,9</w:t>
            </w:r>
          </w:p>
        </w:tc>
        <w:tc>
          <w:tcPr>
            <w:tcW w:w="1959" w:type="dxa"/>
            <w:shd w:val="clear" w:color="auto" w:fill="auto"/>
          </w:tcPr>
          <w:p w:rsidR="00AA15E1" w:rsidRPr="00AA15E1" w:rsidRDefault="000C13B7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829</w:t>
            </w:r>
            <w:r w:rsidR="00AA15E1"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03" w:type="dxa"/>
            <w:shd w:val="clear" w:color="auto" w:fill="auto"/>
          </w:tcPr>
          <w:p w:rsidR="00AA15E1" w:rsidRPr="00AA15E1" w:rsidRDefault="000C13B7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785</w:t>
            </w:r>
            <w:r w:rsidR="00AA15E1"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AA15E1" w:rsidRPr="00AA15E1" w:rsidRDefault="000C13B7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785,6</w:t>
            </w:r>
          </w:p>
        </w:tc>
      </w:tr>
      <w:tr w:rsidR="00AA15E1" w:rsidRPr="00AA15E1" w:rsidTr="000C13B7">
        <w:trPr>
          <w:trHeight w:val="120"/>
        </w:trPr>
        <w:tc>
          <w:tcPr>
            <w:tcW w:w="2998" w:type="dxa"/>
            <w:shd w:val="clear" w:color="auto" w:fill="auto"/>
          </w:tcPr>
          <w:p w:rsidR="00AA15E1" w:rsidRPr="00AA15E1" w:rsidRDefault="00AA15E1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Обеспечение деятельности по предоставлению мер социальной поддержки многодетным и малоимущим семьям</w:t>
            </w:r>
          </w:p>
        </w:tc>
        <w:tc>
          <w:tcPr>
            <w:tcW w:w="1628" w:type="dxa"/>
            <w:shd w:val="clear" w:color="auto" w:fill="auto"/>
          </w:tcPr>
          <w:p w:rsidR="00AA15E1" w:rsidRPr="00AA15E1" w:rsidRDefault="000C13B7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2882,5</w:t>
            </w:r>
          </w:p>
        </w:tc>
        <w:tc>
          <w:tcPr>
            <w:tcW w:w="1959" w:type="dxa"/>
            <w:shd w:val="clear" w:color="auto" w:fill="auto"/>
          </w:tcPr>
          <w:p w:rsidR="00AA15E1" w:rsidRPr="00AA15E1" w:rsidRDefault="000C13B7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2738,4</w:t>
            </w:r>
          </w:p>
        </w:tc>
        <w:tc>
          <w:tcPr>
            <w:tcW w:w="1603" w:type="dxa"/>
            <w:shd w:val="clear" w:color="auto" w:fill="auto"/>
          </w:tcPr>
          <w:p w:rsidR="00AA15E1" w:rsidRPr="00AA15E1" w:rsidRDefault="000C13B7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2594,3</w:t>
            </w:r>
          </w:p>
        </w:tc>
        <w:tc>
          <w:tcPr>
            <w:tcW w:w="1383" w:type="dxa"/>
            <w:shd w:val="clear" w:color="auto" w:fill="auto"/>
          </w:tcPr>
          <w:p w:rsidR="00AA15E1" w:rsidRPr="00AA15E1" w:rsidRDefault="000C13B7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2594,3</w:t>
            </w:r>
          </w:p>
        </w:tc>
      </w:tr>
      <w:tr w:rsidR="00AA15E1" w:rsidRPr="00AA15E1" w:rsidTr="000C13B7">
        <w:trPr>
          <w:trHeight w:val="120"/>
        </w:trPr>
        <w:tc>
          <w:tcPr>
            <w:tcW w:w="2998" w:type="dxa"/>
            <w:shd w:val="clear" w:color="auto" w:fill="auto"/>
          </w:tcPr>
          <w:p w:rsidR="00AA15E1" w:rsidRPr="00AA15E1" w:rsidRDefault="00AA15E1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Доступная среда для инвалидов и других маломобильных групп населения</w:t>
            </w:r>
          </w:p>
        </w:tc>
        <w:tc>
          <w:tcPr>
            <w:tcW w:w="1628" w:type="dxa"/>
            <w:shd w:val="clear" w:color="auto" w:fill="auto"/>
          </w:tcPr>
          <w:p w:rsidR="00AA15E1" w:rsidRPr="00AA15E1" w:rsidRDefault="000C13B7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959" w:type="dxa"/>
            <w:shd w:val="clear" w:color="auto" w:fill="auto"/>
          </w:tcPr>
          <w:p w:rsidR="00AA15E1" w:rsidRPr="00AA15E1" w:rsidRDefault="000C13B7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603" w:type="dxa"/>
            <w:shd w:val="clear" w:color="auto" w:fill="auto"/>
          </w:tcPr>
          <w:p w:rsidR="00AA15E1" w:rsidRPr="00AA15E1" w:rsidRDefault="000C13B7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383" w:type="dxa"/>
            <w:shd w:val="clear" w:color="auto" w:fill="auto"/>
          </w:tcPr>
          <w:p w:rsidR="00AA15E1" w:rsidRPr="00AA15E1" w:rsidRDefault="000C13B7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</w:tr>
      <w:tr w:rsidR="00AA15E1" w:rsidRPr="00AA15E1" w:rsidTr="000C13B7">
        <w:trPr>
          <w:trHeight w:val="120"/>
        </w:trPr>
        <w:tc>
          <w:tcPr>
            <w:tcW w:w="2998" w:type="dxa"/>
            <w:shd w:val="clear" w:color="auto" w:fill="auto"/>
          </w:tcPr>
          <w:p w:rsidR="00AA15E1" w:rsidRPr="00AA15E1" w:rsidRDefault="00AA15E1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628" w:type="dxa"/>
            <w:shd w:val="clear" w:color="auto" w:fill="auto"/>
          </w:tcPr>
          <w:p w:rsidR="00AA15E1" w:rsidRPr="00AA15E1" w:rsidRDefault="000C13B7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10011,4</w:t>
            </w:r>
          </w:p>
        </w:tc>
        <w:tc>
          <w:tcPr>
            <w:tcW w:w="1959" w:type="dxa"/>
            <w:shd w:val="clear" w:color="auto" w:fill="auto"/>
          </w:tcPr>
          <w:p w:rsidR="00AA15E1" w:rsidRPr="00AA15E1" w:rsidRDefault="000C13B7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9565,7</w:t>
            </w:r>
          </w:p>
        </w:tc>
        <w:tc>
          <w:tcPr>
            <w:tcW w:w="1603" w:type="dxa"/>
            <w:shd w:val="clear" w:color="auto" w:fill="auto"/>
          </w:tcPr>
          <w:p w:rsidR="00AA15E1" w:rsidRPr="00AA15E1" w:rsidRDefault="000C13B7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7994,9</w:t>
            </w:r>
          </w:p>
        </w:tc>
        <w:tc>
          <w:tcPr>
            <w:tcW w:w="1383" w:type="dxa"/>
            <w:shd w:val="clear" w:color="auto" w:fill="auto"/>
          </w:tcPr>
          <w:p w:rsidR="00AA15E1" w:rsidRPr="00AA15E1" w:rsidRDefault="000C13B7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7994,9</w:t>
            </w:r>
          </w:p>
        </w:tc>
      </w:tr>
    </w:tbl>
    <w:p w:rsidR="009F73E6" w:rsidRPr="00AA15E1" w:rsidRDefault="009F73E6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557F3F" w:rsidRDefault="00557F3F" w:rsidP="000C13B7">
      <w:pPr>
        <w:ind w:firstLine="709"/>
        <w:jc w:val="center"/>
        <w:rPr>
          <w:rFonts w:ascii="Arial" w:hAnsi="Arial" w:cs="Arial"/>
          <w:sz w:val="32"/>
          <w:szCs w:val="32"/>
        </w:rPr>
      </w:pPr>
      <w:bookmarkStart w:id="8" w:name="Par545"/>
      <w:bookmarkStart w:id="9" w:name="Par550"/>
      <w:bookmarkEnd w:id="8"/>
      <w:bookmarkEnd w:id="9"/>
    </w:p>
    <w:p w:rsidR="009F73E6" w:rsidRPr="000C13B7" w:rsidRDefault="009F73E6" w:rsidP="000C13B7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0C13B7">
        <w:rPr>
          <w:rFonts w:ascii="Arial" w:hAnsi="Arial" w:cs="Arial"/>
          <w:sz w:val="32"/>
          <w:szCs w:val="32"/>
        </w:rPr>
        <w:t>ПЛАНИРУЕМЫЕ ЦЕЛЕВЫЕ ИНДИКАТОРЫ И ПОКАЗАТЕЛИ</w:t>
      </w:r>
      <w:r w:rsidR="000C13B7">
        <w:rPr>
          <w:rFonts w:ascii="Arial" w:hAnsi="Arial" w:cs="Arial"/>
          <w:sz w:val="32"/>
          <w:szCs w:val="32"/>
        </w:rPr>
        <w:t xml:space="preserve"> </w:t>
      </w:r>
      <w:r w:rsidRPr="000C13B7">
        <w:rPr>
          <w:rFonts w:ascii="Arial" w:hAnsi="Arial" w:cs="Arial"/>
          <w:sz w:val="32"/>
          <w:szCs w:val="32"/>
        </w:rPr>
        <w:t>РЕЗУЛЬТАТИВ</w:t>
      </w:r>
      <w:r w:rsidR="00D93C04">
        <w:rPr>
          <w:rFonts w:ascii="Arial" w:hAnsi="Arial" w:cs="Arial"/>
          <w:sz w:val="32"/>
          <w:szCs w:val="32"/>
        </w:rPr>
        <w:t xml:space="preserve">НОСТИ РЕАЛИЗАЦИИ МУНИЦИПАЛЬНОЙ </w:t>
      </w:r>
      <w:r w:rsidRPr="000C13B7">
        <w:rPr>
          <w:rFonts w:ascii="Arial" w:hAnsi="Arial" w:cs="Arial"/>
          <w:sz w:val="32"/>
          <w:szCs w:val="32"/>
        </w:rPr>
        <w:t>ПРОГРАММЫ</w:t>
      </w:r>
      <w:r w:rsidR="000C13B7">
        <w:rPr>
          <w:rFonts w:ascii="Arial" w:hAnsi="Arial" w:cs="Arial"/>
          <w:sz w:val="32"/>
          <w:szCs w:val="32"/>
        </w:rPr>
        <w:t xml:space="preserve"> </w:t>
      </w:r>
      <w:r w:rsidRPr="000C13B7">
        <w:rPr>
          <w:rFonts w:ascii="Arial" w:hAnsi="Arial" w:cs="Arial"/>
          <w:sz w:val="32"/>
          <w:szCs w:val="32"/>
        </w:rPr>
        <w:t>"СОЦИАЛЬНАЯ ПОДДЕРЖКА НАСЕЛЕНИЯ БАЯНДАЕВСКОГО РАЙОНА</w:t>
      </w:r>
      <w:r w:rsidR="000C13B7">
        <w:rPr>
          <w:rFonts w:ascii="Arial" w:hAnsi="Arial" w:cs="Arial"/>
          <w:sz w:val="32"/>
          <w:szCs w:val="32"/>
        </w:rPr>
        <w:t xml:space="preserve"> </w:t>
      </w:r>
      <w:r w:rsidRPr="000C13B7">
        <w:rPr>
          <w:rFonts w:ascii="Arial" w:hAnsi="Arial" w:cs="Arial"/>
          <w:sz w:val="32"/>
          <w:szCs w:val="32"/>
        </w:rPr>
        <w:t>НА 2015</w:t>
      </w:r>
      <w:r w:rsidR="000C13B7" w:rsidRPr="000C13B7">
        <w:rPr>
          <w:rFonts w:ascii="Arial" w:hAnsi="Arial" w:cs="Arial"/>
          <w:sz w:val="32"/>
          <w:szCs w:val="32"/>
        </w:rPr>
        <w:t xml:space="preserve"> - 2020</w:t>
      </w:r>
      <w:r w:rsidRPr="000C13B7">
        <w:rPr>
          <w:rFonts w:ascii="Arial" w:hAnsi="Arial" w:cs="Arial"/>
          <w:sz w:val="32"/>
          <w:szCs w:val="32"/>
        </w:rPr>
        <w:t>ГОДЫ"</w:t>
      </w:r>
    </w:p>
    <w:p w:rsidR="009F73E6" w:rsidRPr="00D93296" w:rsidRDefault="009F73E6" w:rsidP="009F73E6">
      <w:pPr>
        <w:ind w:firstLine="709"/>
        <w:jc w:val="center"/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2144"/>
        <w:gridCol w:w="6"/>
        <w:gridCol w:w="1560"/>
        <w:gridCol w:w="2126"/>
        <w:gridCol w:w="11"/>
        <w:gridCol w:w="697"/>
        <w:gridCol w:w="204"/>
        <w:gridCol w:w="613"/>
        <w:gridCol w:w="427"/>
        <w:gridCol w:w="270"/>
        <w:gridCol w:w="697"/>
      </w:tblGrid>
      <w:tr w:rsidR="009F73E6" w:rsidRPr="00D93C04" w:rsidTr="00D93C04">
        <w:trPr>
          <w:trHeight w:val="2025"/>
        </w:trPr>
        <w:tc>
          <w:tcPr>
            <w:tcW w:w="937" w:type="dxa"/>
            <w:vMerge w:val="restart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2150" w:type="dxa"/>
            <w:gridSpan w:val="2"/>
            <w:vMerge w:val="restart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Цели, задачи, целевые индикаторы, показатели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2137" w:type="dxa"/>
            <w:gridSpan w:val="2"/>
            <w:vMerge w:val="restart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Базовое значение индикаторов, показателей результативности</w:t>
            </w:r>
          </w:p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(за 201</w:t>
            </w:r>
            <w:r w:rsidR="000C13B7" w:rsidRPr="00D93C04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 год)</w:t>
            </w:r>
          </w:p>
        </w:tc>
        <w:tc>
          <w:tcPr>
            <w:tcW w:w="2908" w:type="dxa"/>
            <w:gridSpan w:val="6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Значение целевых индикаторов, показателей результативности реализации Программы</w:t>
            </w:r>
          </w:p>
          <w:p w:rsidR="009F73E6" w:rsidRPr="00D93C04" w:rsidRDefault="009F73E6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13B7" w:rsidRPr="00D93C04" w:rsidTr="00D93C04">
        <w:trPr>
          <w:trHeight w:val="180"/>
        </w:trPr>
        <w:tc>
          <w:tcPr>
            <w:tcW w:w="937" w:type="dxa"/>
            <w:vMerge/>
            <w:shd w:val="clear" w:color="auto" w:fill="auto"/>
          </w:tcPr>
          <w:p w:rsidR="000C13B7" w:rsidRPr="00D93C04" w:rsidRDefault="000C13B7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shd w:val="clear" w:color="auto" w:fill="auto"/>
          </w:tcPr>
          <w:p w:rsidR="000C13B7" w:rsidRPr="00D93C04" w:rsidRDefault="000C13B7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13B7" w:rsidRPr="00D93C04" w:rsidRDefault="000C13B7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auto"/>
          </w:tcPr>
          <w:p w:rsidR="000C13B7" w:rsidRPr="00D93C04" w:rsidRDefault="000C13B7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C13B7" w:rsidRPr="00D93C04" w:rsidRDefault="000C13B7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817" w:type="dxa"/>
            <w:gridSpan w:val="2"/>
          </w:tcPr>
          <w:p w:rsidR="000C13B7" w:rsidRPr="00D93C04" w:rsidRDefault="00D93C04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0C13B7" w:rsidRPr="00D93C0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0C13B7" w:rsidRPr="00D93C04" w:rsidRDefault="000C13B7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697" w:type="dxa"/>
            <w:shd w:val="clear" w:color="auto" w:fill="auto"/>
          </w:tcPr>
          <w:p w:rsidR="000C13B7" w:rsidRPr="00D93C04" w:rsidRDefault="000C13B7" w:rsidP="000C13B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</w:tr>
      <w:tr w:rsidR="009F73E6" w:rsidRPr="00D93C04" w:rsidTr="00D93C04">
        <w:trPr>
          <w:trHeight w:val="811"/>
        </w:trPr>
        <w:tc>
          <w:tcPr>
            <w:tcW w:w="937" w:type="dxa"/>
            <w:shd w:val="clear" w:color="auto" w:fill="auto"/>
          </w:tcPr>
          <w:p w:rsidR="009F73E6" w:rsidRPr="00D93C04" w:rsidRDefault="009F73E6" w:rsidP="009F73E6">
            <w:pPr>
              <w:numPr>
                <w:ilvl w:val="0"/>
                <w:numId w:val="12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5" w:type="dxa"/>
            <w:gridSpan w:val="11"/>
          </w:tcPr>
          <w:p w:rsidR="009F73E6" w:rsidRPr="00D93C04" w:rsidRDefault="009F73E6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Цель: Сохранение количества получателей дополнительной социальной поддержки </w:t>
            </w:r>
          </w:p>
        </w:tc>
      </w:tr>
      <w:tr w:rsidR="009F73E6" w:rsidRPr="00D93C04" w:rsidTr="00D93C04">
        <w:tc>
          <w:tcPr>
            <w:tcW w:w="937" w:type="dxa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8755" w:type="dxa"/>
            <w:gridSpan w:val="11"/>
          </w:tcPr>
          <w:p w:rsidR="009F73E6" w:rsidRPr="00D93C04" w:rsidRDefault="009F73E6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Задача 1.1. Предоставление дополнительных мер социальной поддержки отдельным категориям граждан Баяндаевского района</w:t>
            </w:r>
          </w:p>
        </w:tc>
      </w:tr>
      <w:tr w:rsidR="00D93C04" w:rsidRPr="00D93C04" w:rsidTr="00D93C04">
        <w:tblPrEx>
          <w:tblLook w:val="0000"/>
        </w:tblPrEx>
        <w:trPr>
          <w:trHeight w:val="285"/>
        </w:trPr>
        <w:tc>
          <w:tcPr>
            <w:tcW w:w="937" w:type="dxa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2144" w:type="dxa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Количество граждан</w:t>
            </w:r>
          </w:p>
        </w:tc>
        <w:tc>
          <w:tcPr>
            <w:tcW w:w="2126" w:type="dxa"/>
            <w:shd w:val="clear" w:color="auto" w:fill="auto"/>
          </w:tcPr>
          <w:p w:rsidR="009F73E6" w:rsidRPr="00D93C04" w:rsidRDefault="009F73E6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040" w:type="dxa"/>
            <w:gridSpan w:val="2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9F73E6" w:rsidRPr="00D93C04" w:rsidRDefault="008C22A9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D93C04" w:rsidRPr="00D93C04" w:rsidTr="00D93C04">
        <w:tblPrEx>
          <w:tblLook w:val="0000"/>
        </w:tblPrEx>
        <w:trPr>
          <w:trHeight w:val="285"/>
        </w:trPr>
        <w:tc>
          <w:tcPr>
            <w:tcW w:w="937" w:type="dxa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2144" w:type="dxa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субсидий на оплату жилого </w:t>
            </w:r>
            <w:r w:rsidRPr="00D93C04">
              <w:rPr>
                <w:rFonts w:ascii="Courier New" w:hAnsi="Courier New" w:cs="Courier New"/>
                <w:sz w:val="20"/>
                <w:szCs w:val="20"/>
              </w:rPr>
              <w:lastRenderedPageBreak/>
              <w:t>помещения и коммунальных услуг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Количество семей, получившие </w:t>
            </w:r>
            <w:r w:rsidRPr="00D93C04"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по ЖКУ</w:t>
            </w:r>
          </w:p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73E6" w:rsidRPr="00D93C04" w:rsidRDefault="009F73E6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lastRenderedPageBreak/>
              <w:t>342</w:t>
            </w:r>
          </w:p>
        </w:tc>
        <w:tc>
          <w:tcPr>
            <w:tcW w:w="912" w:type="dxa"/>
            <w:gridSpan w:val="3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342</w:t>
            </w:r>
          </w:p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342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34</w:t>
            </w:r>
            <w:r w:rsidR="008C22A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93C04" w:rsidRPr="00D93C04" w:rsidTr="00D93C04">
        <w:tblPrEx>
          <w:tblLook w:val="0000"/>
        </w:tblPrEx>
        <w:trPr>
          <w:trHeight w:val="285"/>
        </w:trPr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Присвоение почетного звания «Почетный гражданин Баяндаевского района»</w:t>
            </w:r>
          </w:p>
        </w:tc>
        <w:tc>
          <w:tcPr>
            <w:tcW w:w="156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Количество граждан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9F73E6" w:rsidRPr="00D93C04" w:rsidRDefault="008C22A9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12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2"/>
            <w:tcBorders>
              <w:bottom w:val="single" w:sz="6" w:space="0" w:color="auto"/>
            </w:tcBorders>
          </w:tcPr>
          <w:p w:rsidR="009F73E6" w:rsidRPr="00D93C04" w:rsidRDefault="008C22A9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F73E6" w:rsidRPr="00D93C04" w:rsidRDefault="008C22A9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9F73E6" w:rsidRPr="00D93C04" w:rsidRDefault="009F73E6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  <w:r w:rsidRPr="00D93C04">
        <w:rPr>
          <w:rFonts w:ascii="Courier New" w:hAnsi="Courier New" w:cs="Courier New"/>
          <w:sz w:val="20"/>
          <w:szCs w:val="20"/>
        </w:rPr>
        <w:t xml:space="preserve"> </w:t>
      </w: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2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Баяндаевского района "Социальная поддержка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 Баяндаевского района Баяндаевского района" на 2017 - 2020 годы</w:t>
      </w:r>
    </w:p>
    <w:p w:rsidR="005741FD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5741FD" w:rsidRPr="00A36476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 w:rsidRPr="00A36476">
        <w:rPr>
          <w:rFonts w:ascii="Arial" w:hAnsi="Arial" w:cs="Arial"/>
          <w:sz w:val="32"/>
          <w:szCs w:val="32"/>
        </w:rPr>
        <w:t>ПАСПОРТ</w:t>
      </w:r>
      <w:r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ПОДПРОГРАММЫ "ДОСТУПНАЯ СРЕДА ДЛЯ ИНВАЛИДОВ И ДРУГИХ</w:t>
      </w:r>
      <w:r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МАЛОМОБИЛЬНЫХ ГРУПП НАСЕЛЕНИЯ" НА 2017 - 2020 ГОДЫ</w:t>
      </w:r>
      <w:r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МУНИЦИПАЛЬНАЯ ПРОГРАММА БАЯНДАЕВСКОГО РАЙОНА "СОЦИАЛЬНАЯ</w:t>
      </w:r>
      <w:r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ПОДДЕРЖКА НАСЕЛЕНИЯ" НА 2017 - 2020 ГОДЫ</w:t>
      </w:r>
    </w:p>
    <w:p w:rsidR="005741FD" w:rsidRPr="00E73EC6" w:rsidRDefault="005741FD" w:rsidP="005741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143"/>
      </w:tblGrid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Баяндаевского района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"Социаль</w:t>
            </w:r>
            <w:r>
              <w:rPr>
                <w:rFonts w:ascii="Courier New" w:hAnsi="Courier New" w:cs="Courier New"/>
                <w:sz w:val="20"/>
                <w:szCs w:val="20"/>
              </w:rPr>
              <w:t>ная поддержка населения" на 2017 - 2020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"Доступная среда для инвалидов и других маломо</w:t>
            </w:r>
            <w:r>
              <w:rPr>
                <w:rFonts w:ascii="Courier New" w:hAnsi="Courier New" w:cs="Courier New"/>
                <w:sz w:val="20"/>
                <w:szCs w:val="20"/>
              </w:rPr>
              <w:t>бильных групп населения" на 2017 - 2020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«Баяндаевский район»</w:t>
            </w: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«Баяндаевский район», Общество инвалидов Баяндаевского района</w:t>
            </w:r>
          </w:p>
        </w:tc>
      </w:tr>
      <w:tr w:rsidR="005741FD" w:rsidRPr="00E73EC6" w:rsidTr="00FB77A8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(</w:t>
            </w:r>
            <w:r>
              <w:rPr>
                <w:rFonts w:ascii="Courier New" w:hAnsi="Courier New" w:cs="Courier New"/>
                <w:sz w:val="20"/>
                <w:szCs w:val="20"/>
              </w:rPr>
              <w:t>далее - МГН) в Баяндаевском районе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, преодоление социальной разобщенности в обществе</w:t>
            </w: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1) формирование условий для просвещенности граждан в вопросах инвалидности и устранения отношенческих барьеров;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3)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2017 - 2020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Целевые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lastRenderedPageBreak/>
              <w:t>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1)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паспортизированных объектов в приоритетных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сферах жизнедеятельности объектов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741FD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2) </w:t>
            </w:r>
            <w:r>
              <w:rPr>
                <w:rFonts w:ascii="Courier New" w:hAnsi="Courier New" w:cs="Courier New"/>
                <w:sz w:val="20"/>
                <w:szCs w:val="20"/>
              </w:rPr>
              <w:t>Количество приспособленных для инвалидов и других МГН</w:t>
            </w:r>
            <w:r w:rsidRPr="00284A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объектов</w:t>
            </w:r>
          </w:p>
          <w:p w:rsidR="005741FD" w:rsidRPr="00E73EC6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Количество информационных материалов, размещенных в средствах массовой информации газете «Заря» и информационно – телекоммуникационной сети «Интернет»</w:t>
            </w: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)Осуществление Мониторинга и контроля за создание условий доступности для инвалидов объектов и услуг </w:t>
            </w:r>
          </w:p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2)Установка пандуса при входе в администрацию МО «Баяндаевский район» </w:t>
            </w:r>
          </w:p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3)Оценка состояния доступности приоритетных объектов жизнедеятельности и их паспортизация.</w:t>
            </w:r>
          </w:p>
          <w:p w:rsidR="005741FD" w:rsidRPr="00E73EC6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4)Формирования карты доступности для инвалидов и других МНГ приоритетных сферах жизнедеятельности</w:t>
            </w:r>
          </w:p>
        </w:tc>
      </w:tr>
      <w:tr w:rsidR="005741FD" w:rsidRPr="00E73EC6" w:rsidTr="00FB77A8">
        <w:trPr>
          <w:trHeight w:val="231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реализаци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подпрограммы составляет 160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тыс. руб., из них: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– 100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тыс. руб.;</w:t>
            </w:r>
          </w:p>
          <w:p w:rsidR="005741FD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– 20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5741FD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год – 20 тыс. руб.;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 – 20 тыс. руб.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41FD" w:rsidRPr="00E73EC6" w:rsidTr="00FB77A8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1) 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E73EC6">
              <w:rPr>
                <w:rFonts w:ascii="Courier New" w:hAnsi="Courier New" w:cs="Courier New"/>
                <w:sz w:val="20"/>
                <w:szCs w:val="20"/>
              </w:rPr>
              <w:t>численности</w:t>
            </w:r>
            <w:proofErr w:type="gramEnd"/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опрошенных инвалидов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до 60% к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году;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) формирование условий устойчивого развития доступной среды для инвалидов </w:t>
            </w:r>
            <w:r>
              <w:rPr>
                <w:rFonts w:ascii="Courier New" w:hAnsi="Courier New" w:cs="Courier New"/>
                <w:sz w:val="20"/>
                <w:szCs w:val="20"/>
              </w:rPr>
              <w:t>и других МГН в Баяндаевском районе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) формирование условий доступности приоритетных объектов и услуг в приоритетных сферах жизнедеятельности инвалидов и других МГН;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) преодоление социальной разобщенности и "отношенческих" барьеров в обществе</w:t>
            </w:r>
          </w:p>
        </w:tc>
      </w:tr>
    </w:tbl>
    <w:p w:rsidR="005741FD" w:rsidRPr="00E73EC6" w:rsidRDefault="005741FD" w:rsidP="005741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741FD" w:rsidRPr="00E73EC6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Создание доступной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</w:t>
      </w:r>
    </w:p>
    <w:p w:rsidR="005741FD" w:rsidRPr="005556C2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E73EC6">
        <w:rPr>
          <w:rFonts w:ascii="Arial" w:hAnsi="Arial" w:cs="Arial"/>
        </w:rPr>
        <w:t>Раздел 1. ЦЕЛЬ И ЗАДАЧИ ПОДПРОГРАММЫ, ЦЕЛЕВЫЕ ПОКАЗАТЕЛИ</w:t>
      </w: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73EC6">
        <w:rPr>
          <w:rFonts w:ascii="Arial" w:hAnsi="Arial" w:cs="Arial"/>
        </w:rPr>
        <w:t>ПОДПРОГРАММЫ, СРОКИ РЕАЛИЗАЦИИ</w:t>
      </w: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Целью подпрограммы является обеспечение доступности приоритетных объектов и услуг в приоритетных сферах жизнедеятельности инвалид</w:t>
      </w:r>
      <w:r>
        <w:rPr>
          <w:rFonts w:ascii="Arial" w:hAnsi="Arial" w:cs="Arial"/>
        </w:rPr>
        <w:t>ов и других МГН в Баяндаевском районе</w:t>
      </w:r>
      <w:r w:rsidRPr="00E73EC6">
        <w:rPr>
          <w:rFonts w:ascii="Arial" w:hAnsi="Arial" w:cs="Arial"/>
        </w:rPr>
        <w:t>, преодоление социальной разобщенности в обществе.</w:t>
      </w: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Для достижения поставленной цели необходимо решить следующие задачи:</w:t>
      </w:r>
    </w:p>
    <w:p w:rsidR="005741FD" w:rsidRPr="00A722C7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722C7">
        <w:rPr>
          <w:rFonts w:ascii="Arial" w:hAnsi="Arial" w:cs="Arial"/>
        </w:rPr>
        <w:t>. формирование условий для просвещенности граждан в вопросах инвалидности и устранения отношенческих барьеров;</w:t>
      </w:r>
    </w:p>
    <w:p w:rsidR="005741FD" w:rsidRPr="00A722C7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Pr="00A722C7">
        <w:rPr>
          <w:rFonts w:ascii="Arial" w:hAnsi="Arial" w:cs="Arial"/>
        </w:rPr>
        <w:t xml:space="preserve">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A722C7">
        <w:rPr>
          <w:rFonts w:ascii="Arial" w:hAnsi="Arial" w:cs="Arial"/>
        </w:rPr>
        <w:t xml:space="preserve">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</w:r>
      <w:r>
        <w:rPr>
          <w:rFonts w:ascii="Arial" w:hAnsi="Arial" w:cs="Arial"/>
        </w:rPr>
        <w:t xml:space="preserve">   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2017 – 2020 годов.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Раздел 2. СИСТЕМА ОРГАНИЗАЦИИ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ПОДПРОГРАММЫ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Подпрограммы осуществляется заместителем мэра по социальному развитию администрации МО «Баяндаевский район».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3. ОЦЕНКА ЭФФЕКТИВНОСТИ РЕАЛИЗАЦИИ ПРОГРАММЫ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направлена на развитие мер социальной поддержки инвалидов и других МНГ, на создание им равных возможностей для участия в жизни общества и повышения качества жизни на основе создания доступной среды жизнедеятельности. Эффективность программы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реабилитационных, что будет способствовать повышению уровня здоровья, качества и продолжительности жизни этой категории граждан.</w:t>
      </w:r>
    </w:p>
    <w:p w:rsidR="005741FD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Социальная эффективность программы будет выражаться в снижении социальной напряженности в обществе:</w:t>
      </w:r>
    </w:p>
    <w:p w:rsidR="005741FD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Pr="00E73EC6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tab/>
      </w:r>
      <w:r>
        <w:rPr>
          <w:rFonts w:ascii="Courier New" w:hAnsi="Courier New" w:cs="Courier New"/>
          <w:sz w:val="20"/>
          <w:szCs w:val="20"/>
        </w:rPr>
        <w:t>Приложение 3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подпрограмме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"Доступная среда для инвалидов и других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маломобильных групп населения Баяндаевского района" на 2017 - 2020 годы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программы Баяндаевского района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"Социальная поддержка населения Баяндаевского района"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2017 - 2020 годы</w:t>
      </w:r>
    </w:p>
    <w:p w:rsidR="005741FD" w:rsidRPr="003912EB" w:rsidRDefault="005741FD" w:rsidP="005741FD">
      <w:pPr>
        <w:tabs>
          <w:tab w:val="left" w:pos="369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 МУНИЦИПАЛЬНОЙ ПРОГРАММЫ «ДОСТУПНАЯ СРЕДА ДЛЯ ИНВАЛИДОВ И ДРУГИХ МАЛОМОБИЛЬНЫХ ГРУПП НАСЕЛЕНИЯ БАЯНДАЕВСКОГО РАЙОНА НА 2016 – 2020 ГОДЫ»</w:t>
      </w:r>
    </w:p>
    <w:p w:rsidR="005741FD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24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7"/>
        <w:gridCol w:w="713"/>
        <w:gridCol w:w="995"/>
        <w:gridCol w:w="1134"/>
        <w:gridCol w:w="6"/>
        <w:gridCol w:w="852"/>
        <w:gridCol w:w="2403"/>
        <w:gridCol w:w="10"/>
        <w:gridCol w:w="2397"/>
        <w:gridCol w:w="12"/>
      </w:tblGrid>
      <w:tr w:rsidR="005741FD" w:rsidTr="00FB77A8">
        <w:trPr>
          <w:gridAfter w:val="1"/>
          <w:wAfter w:w="12" w:type="dxa"/>
          <w:trHeight w:val="420"/>
        </w:trPr>
        <w:tc>
          <w:tcPr>
            <w:tcW w:w="1727" w:type="dxa"/>
            <w:vMerge w:val="restart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3700" w:type="dxa"/>
            <w:gridSpan w:val="5"/>
          </w:tcPr>
          <w:p w:rsidR="005741FD" w:rsidRPr="003912EB" w:rsidRDefault="005741FD" w:rsidP="00FB77A8">
            <w:pPr>
              <w:tabs>
                <w:tab w:val="left" w:pos="7296"/>
              </w:tabs>
              <w:ind w:left="12"/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Сумма финансирования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тыс. руб. Срок реализации.</w:t>
            </w:r>
          </w:p>
        </w:tc>
        <w:tc>
          <w:tcPr>
            <w:tcW w:w="2403" w:type="dxa"/>
            <w:tcBorders>
              <w:bottom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Ожидаемый</w:t>
            </w:r>
          </w:p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bottom w:val="nil"/>
            </w:tcBorders>
          </w:tcPr>
          <w:p w:rsidR="005741FD" w:rsidRPr="003912EB" w:rsidRDefault="005741FD" w:rsidP="00FB77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5741FD" w:rsidTr="00FB77A8">
        <w:trPr>
          <w:trHeight w:val="350"/>
        </w:trPr>
        <w:tc>
          <w:tcPr>
            <w:tcW w:w="1727" w:type="dxa"/>
            <w:vMerge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995" w:type="dxa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858" w:type="dxa"/>
            <w:gridSpan w:val="2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2413" w:type="dxa"/>
            <w:gridSpan w:val="2"/>
            <w:tcBorders>
              <w:top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5741FD" w:rsidRDefault="005741FD" w:rsidP="00FB77A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41FD" w:rsidTr="00FB77A8">
        <w:trPr>
          <w:trHeight w:val="3266"/>
        </w:trPr>
        <w:tc>
          <w:tcPr>
            <w:tcW w:w="1727" w:type="dxa"/>
            <w:vMerge w:val="restart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1.Осуществление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и контроля за создание условий доступности для инвалидов объектов и услуг</w:t>
            </w:r>
          </w:p>
        </w:tc>
        <w:tc>
          <w:tcPr>
            <w:tcW w:w="713" w:type="dxa"/>
            <w:tcBorders>
              <w:bottom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bottom w:val="nil"/>
            </w:tcBorders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2413" w:type="dxa"/>
            <w:gridSpan w:val="2"/>
            <w:tcBorders>
              <w:bottom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исполнением доступности приоритетных 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Комиссия по доступной среде для инвалидов и других маломобильных групп населения при Администрации МО «Баяндаевский район»</w:t>
            </w:r>
          </w:p>
        </w:tc>
      </w:tr>
      <w:tr w:rsidR="005741FD" w:rsidTr="00FB77A8">
        <w:trPr>
          <w:trHeight w:val="144"/>
        </w:trPr>
        <w:tc>
          <w:tcPr>
            <w:tcW w:w="1727" w:type="dxa"/>
            <w:vMerge/>
            <w:tcBorders>
              <w:top w:val="nil"/>
            </w:tcBorders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tcBorders>
              <w:top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41FD" w:rsidTr="00FB77A8">
        <w:trPr>
          <w:gridAfter w:val="1"/>
          <w:wAfter w:w="12" w:type="dxa"/>
          <w:trHeight w:val="432"/>
        </w:trPr>
        <w:tc>
          <w:tcPr>
            <w:tcW w:w="1727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Установка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пандуса при входе в администрацию МО «Баяндаевский район»</w:t>
            </w:r>
          </w:p>
        </w:tc>
        <w:tc>
          <w:tcPr>
            <w:tcW w:w="713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403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доступности объекта для инвалидов и других МГН </w:t>
            </w:r>
          </w:p>
        </w:tc>
        <w:tc>
          <w:tcPr>
            <w:tcW w:w="2407" w:type="dxa"/>
            <w:gridSpan w:val="2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«Баяндаевский район»</w:t>
            </w:r>
          </w:p>
        </w:tc>
      </w:tr>
      <w:tr w:rsidR="005741FD" w:rsidTr="00FB77A8">
        <w:trPr>
          <w:gridAfter w:val="1"/>
          <w:wAfter w:w="12" w:type="dxa"/>
          <w:trHeight w:val="2428"/>
        </w:trPr>
        <w:tc>
          <w:tcPr>
            <w:tcW w:w="1727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Оценка состояния доступности приоритетных объектов жизнедеятельности и их паспортизация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403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Паспортизация приоритетных объектов жизнедеятельности</w:t>
            </w:r>
          </w:p>
        </w:tc>
        <w:tc>
          <w:tcPr>
            <w:tcW w:w="2407" w:type="dxa"/>
            <w:gridSpan w:val="2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«Общество инвалидов Баяндаевского района»</w:t>
            </w:r>
          </w:p>
        </w:tc>
      </w:tr>
      <w:tr w:rsidR="005741FD" w:rsidTr="00FB77A8">
        <w:trPr>
          <w:gridAfter w:val="1"/>
          <w:wAfter w:w="12" w:type="dxa"/>
          <w:trHeight w:val="3618"/>
        </w:trPr>
        <w:tc>
          <w:tcPr>
            <w:tcW w:w="1727" w:type="dxa"/>
          </w:tcPr>
          <w:p w:rsidR="005741FD" w:rsidRPr="002028C1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Формирования карты доступности для инвалидов и других МНГ приоритетных сферах жизнедеятельности</w:t>
            </w:r>
          </w:p>
        </w:tc>
        <w:tc>
          <w:tcPr>
            <w:tcW w:w="713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403" w:type="dxa"/>
          </w:tcPr>
          <w:p w:rsidR="005741FD" w:rsidRPr="00E71B4F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Систематизация информации о доступности приоритетных объектов в приоритетных сферах жизнедеятельности для разработки управленческих отношений планов адаптации с учетом потребностей инвалидов. </w:t>
            </w:r>
          </w:p>
        </w:tc>
        <w:tc>
          <w:tcPr>
            <w:tcW w:w="2407" w:type="dxa"/>
            <w:gridSpan w:val="2"/>
          </w:tcPr>
          <w:p w:rsidR="005741FD" w:rsidRPr="00A77D7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ЖКХ входящее в состав комиссии по доступной среде для инвалидов и других маломобильных групп населения Баяндаевского района</w:t>
            </w:r>
          </w:p>
        </w:tc>
      </w:tr>
      <w:tr w:rsidR="005741FD" w:rsidTr="00FB77A8">
        <w:trPr>
          <w:gridAfter w:val="1"/>
          <w:wAfter w:w="12" w:type="dxa"/>
          <w:trHeight w:val="853"/>
        </w:trPr>
        <w:tc>
          <w:tcPr>
            <w:tcW w:w="1727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713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5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403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:rsidR="005741FD" w:rsidRPr="00A77D7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741FD" w:rsidRPr="002C4C59" w:rsidRDefault="005741FD" w:rsidP="005741F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4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подпрограмме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"Доступная среда для инвалидов и других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маломобильных групп населения Баяндаевского района" на 2017 - 2020 годы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программы Баяндаевского района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"Социальная поддержка населения Баяндаевского района"</w:t>
      </w:r>
    </w:p>
    <w:p w:rsidR="005741FD" w:rsidRPr="008E65E9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2017 - 2020 годы</w:t>
      </w:r>
    </w:p>
    <w:p w:rsidR="005741FD" w:rsidRPr="00A36476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5741FD" w:rsidRPr="00A36476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ПЛАНИРУЕМЫЕ ЦЕЛЕВЫЕ ИНДИКАТОРЫ И ПОКАЗАТЕЛИ РЕЗУЛЬТАТИВНОСТИ РЕАЛИЗАЦИИ МУНИЦИПАЛЬНОЙ ПРОГРАММЫ</w:t>
      </w:r>
    </w:p>
    <w:p w:rsidR="005741FD" w:rsidRDefault="005741FD" w:rsidP="005741F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«ДОСТУПНАЯ СРЕДА ДЛЯ ИНВАЛИДОВ И ДРУГИХ МАЛОМОБИЛЬНЫХ ГРУПП НАСЕЛЕНИЯ БАЯНДАЕВСКОГО РАЙОНА НА 2017 – 2020 ГОДЫ»</w:t>
      </w:r>
    </w:p>
    <w:p w:rsidR="005741FD" w:rsidRPr="00A77D7E" w:rsidRDefault="005741FD" w:rsidP="005741F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2617"/>
        <w:gridCol w:w="1358"/>
        <w:gridCol w:w="836"/>
        <w:gridCol w:w="918"/>
        <w:gridCol w:w="918"/>
        <w:gridCol w:w="721"/>
        <w:gridCol w:w="2369"/>
      </w:tblGrid>
      <w:tr w:rsidR="005741FD" w:rsidTr="00FB77A8">
        <w:trPr>
          <w:trHeight w:val="372"/>
        </w:trPr>
        <w:tc>
          <w:tcPr>
            <w:tcW w:w="577" w:type="dxa"/>
            <w:vMerge w:val="restart"/>
          </w:tcPr>
          <w:p w:rsidR="005741FD" w:rsidRPr="00367738" w:rsidRDefault="005741FD" w:rsidP="00FB77A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5741FD" w:rsidRPr="00367738" w:rsidRDefault="005741FD" w:rsidP="00FB77A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6773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367738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36773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7" w:type="dxa"/>
            <w:vMerge w:val="restart"/>
          </w:tcPr>
          <w:p w:rsidR="005741FD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Наименования</w:t>
            </w:r>
          </w:p>
          <w:p w:rsidR="005741FD" w:rsidRPr="00367738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458" w:type="dxa"/>
            <w:vMerge w:val="restart"/>
          </w:tcPr>
          <w:p w:rsidR="005741FD" w:rsidRPr="00367738" w:rsidRDefault="005741FD" w:rsidP="00FB77A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367738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6773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484" w:type="dxa"/>
            <w:gridSpan w:val="4"/>
          </w:tcPr>
          <w:p w:rsidR="005741FD" w:rsidRPr="00367738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2512" w:type="dxa"/>
            <w:vMerge w:val="restart"/>
          </w:tcPr>
          <w:p w:rsidR="005741FD" w:rsidRPr="00367738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В результате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реализации программы</w:t>
            </w:r>
          </w:p>
        </w:tc>
      </w:tr>
      <w:tr w:rsidR="005741FD" w:rsidTr="00FB77A8">
        <w:trPr>
          <w:trHeight w:val="744"/>
        </w:trPr>
        <w:tc>
          <w:tcPr>
            <w:tcW w:w="577" w:type="dxa"/>
            <w:vMerge/>
          </w:tcPr>
          <w:p w:rsidR="005741FD" w:rsidRDefault="005741FD" w:rsidP="00FB77A8">
            <w:pPr>
              <w:tabs>
                <w:tab w:val="left" w:pos="7296"/>
              </w:tabs>
              <w:jc w:val="right"/>
            </w:pPr>
          </w:p>
        </w:tc>
        <w:tc>
          <w:tcPr>
            <w:tcW w:w="2617" w:type="dxa"/>
            <w:vMerge/>
          </w:tcPr>
          <w:p w:rsidR="005741FD" w:rsidRDefault="005741FD" w:rsidP="00FB77A8">
            <w:pPr>
              <w:tabs>
                <w:tab w:val="left" w:pos="7296"/>
              </w:tabs>
              <w:jc w:val="right"/>
            </w:pPr>
          </w:p>
        </w:tc>
        <w:tc>
          <w:tcPr>
            <w:tcW w:w="1458" w:type="dxa"/>
            <w:vMerge/>
          </w:tcPr>
          <w:p w:rsidR="005741FD" w:rsidRDefault="005741FD" w:rsidP="00FB77A8">
            <w:pPr>
              <w:tabs>
                <w:tab w:val="left" w:pos="7296"/>
              </w:tabs>
              <w:jc w:val="right"/>
            </w:pPr>
          </w:p>
        </w:tc>
        <w:tc>
          <w:tcPr>
            <w:tcW w:w="857" w:type="dxa"/>
          </w:tcPr>
          <w:p w:rsidR="005741FD" w:rsidRPr="006342F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42FE">
              <w:rPr>
                <w:rFonts w:ascii="Courier New" w:hAnsi="Courier New" w:cs="Courier New"/>
                <w:sz w:val="20"/>
                <w:szCs w:val="20"/>
              </w:rPr>
              <w:t>2017 год</w:t>
            </w:r>
          </w:p>
        </w:tc>
        <w:tc>
          <w:tcPr>
            <w:tcW w:w="951" w:type="dxa"/>
          </w:tcPr>
          <w:p w:rsidR="005741FD" w:rsidRPr="006342F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42FE">
              <w:rPr>
                <w:rFonts w:ascii="Courier New" w:hAnsi="Courier New" w:cs="Courier New"/>
                <w:sz w:val="20"/>
                <w:szCs w:val="20"/>
              </w:rPr>
              <w:t>2018 год</w:t>
            </w:r>
          </w:p>
        </w:tc>
        <w:tc>
          <w:tcPr>
            <w:tcW w:w="951" w:type="dxa"/>
          </w:tcPr>
          <w:p w:rsidR="005741FD" w:rsidRPr="006342F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42FE">
              <w:rPr>
                <w:rFonts w:ascii="Courier New" w:hAnsi="Courier New" w:cs="Courier New"/>
                <w:sz w:val="20"/>
                <w:szCs w:val="20"/>
              </w:rPr>
              <w:t>2019 год</w:t>
            </w:r>
          </w:p>
        </w:tc>
        <w:tc>
          <w:tcPr>
            <w:tcW w:w="725" w:type="dxa"/>
          </w:tcPr>
          <w:p w:rsidR="005741FD" w:rsidRPr="006342F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42FE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2512" w:type="dxa"/>
            <w:vMerge/>
          </w:tcPr>
          <w:p w:rsidR="005741FD" w:rsidRDefault="005741FD" w:rsidP="00FB77A8">
            <w:pPr>
              <w:tabs>
                <w:tab w:val="left" w:pos="7296"/>
              </w:tabs>
              <w:jc w:val="right"/>
            </w:pPr>
          </w:p>
        </w:tc>
      </w:tr>
      <w:tr w:rsidR="005741FD" w:rsidTr="00FB77A8">
        <w:trPr>
          <w:trHeight w:val="1498"/>
        </w:trPr>
        <w:tc>
          <w:tcPr>
            <w:tcW w:w="577" w:type="dxa"/>
          </w:tcPr>
          <w:p w:rsidR="005741FD" w:rsidRPr="00367738" w:rsidRDefault="005741FD" w:rsidP="00FB77A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617" w:type="dxa"/>
          </w:tcPr>
          <w:p w:rsidR="005741FD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паспортизированных</w:t>
            </w:r>
            <w:proofErr w:type="gramEnd"/>
          </w:p>
          <w:p w:rsidR="005741FD" w:rsidRPr="00367738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741FD" w:rsidRPr="00367738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приоритетных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сферах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жизнедеятельности объектов</w:t>
            </w:r>
          </w:p>
        </w:tc>
        <w:tc>
          <w:tcPr>
            <w:tcW w:w="1458" w:type="dxa"/>
          </w:tcPr>
          <w:p w:rsidR="005741FD" w:rsidRPr="00367738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7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51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25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2512" w:type="dxa"/>
          </w:tcPr>
          <w:p w:rsidR="005741FD" w:rsidRPr="0008711E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5741FD" w:rsidTr="00FB77A8">
        <w:trPr>
          <w:trHeight w:val="744"/>
        </w:trPr>
        <w:tc>
          <w:tcPr>
            <w:tcW w:w="577" w:type="dxa"/>
          </w:tcPr>
          <w:p w:rsidR="005741FD" w:rsidRPr="00367738" w:rsidRDefault="005741FD" w:rsidP="00FB77A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617" w:type="dxa"/>
          </w:tcPr>
          <w:p w:rsidR="005741FD" w:rsidRPr="00284A4F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приспособленных для инвалидов и других МГН</w:t>
            </w:r>
            <w:r w:rsidRPr="00284A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объектов</w:t>
            </w:r>
          </w:p>
        </w:tc>
        <w:tc>
          <w:tcPr>
            <w:tcW w:w="1458" w:type="dxa"/>
          </w:tcPr>
          <w:p w:rsidR="005741FD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7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51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25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2512" w:type="dxa"/>
          </w:tcPr>
          <w:p w:rsidR="005741FD" w:rsidRPr="00284A4F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5741FD" w:rsidTr="00FB77A8">
        <w:trPr>
          <w:trHeight w:val="744"/>
        </w:trPr>
        <w:tc>
          <w:tcPr>
            <w:tcW w:w="577" w:type="dxa"/>
          </w:tcPr>
          <w:p w:rsidR="005741FD" w:rsidRDefault="005741FD" w:rsidP="00FB77A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617" w:type="dxa"/>
          </w:tcPr>
          <w:p w:rsidR="005741FD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информационных материалов, размещенных в средствах массовой информации газете «Заря» и информационно – телекоммуникационной сети «Интернет»</w:t>
            </w:r>
          </w:p>
        </w:tc>
        <w:tc>
          <w:tcPr>
            <w:tcW w:w="1458" w:type="dxa"/>
          </w:tcPr>
          <w:p w:rsidR="005741FD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7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951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951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25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2512" w:type="dxa"/>
          </w:tcPr>
          <w:p w:rsidR="005741FD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</w:tbl>
    <w:p w:rsidR="009F73E6" w:rsidRPr="00D93C04" w:rsidRDefault="009F73E6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sectPr w:rsidR="009F73E6" w:rsidRPr="00D93C04" w:rsidSect="00E8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63D"/>
    <w:multiLevelType w:val="hybridMultilevel"/>
    <w:tmpl w:val="FCE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44B"/>
    <w:multiLevelType w:val="multilevel"/>
    <w:tmpl w:val="EDA6BD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B700732"/>
    <w:multiLevelType w:val="hybridMultilevel"/>
    <w:tmpl w:val="AC7C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334D"/>
    <w:multiLevelType w:val="hybridMultilevel"/>
    <w:tmpl w:val="F8DA69DA"/>
    <w:lvl w:ilvl="0" w:tplc="8BA0E48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3F28DC"/>
    <w:multiLevelType w:val="hybridMultilevel"/>
    <w:tmpl w:val="93DE2404"/>
    <w:lvl w:ilvl="0" w:tplc="F2703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403E38"/>
    <w:multiLevelType w:val="hybridMultilevel"/>
    <w:tmpl w:val="9FA85D8A"/>
    <w:lvl w:ilvl="0" w:tplc="FE9C34E0">
      <w:start w:val="1"/>
      <w:numFmt w:val="decimal"/>
      <w:lvlText w:val="%1."/>
      <w:lvlJc w:val="left"/>
      <w:pPr>
        <w:ind w:left="1714" w:hanging="1005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3E01AD"/>
    <w:multiLevelType w:val="hybridMultilevel"/>
    <w:tmpl w:val="53487A4E"/>
    <w:lvl w:ilvl="0" w:tplc="F2C6602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B689B"/>
    <w:multiLevelType w:val="hybridMultilevel"/>
    <w:tmpl w:val="D1F67312"/>
    <w:lvl w:ilvl="0" w:tplc="8140F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BA7C00"/>
    <w:multiLevelType w:val="hybridMultilevel"/>
    <w:tmpl w:val="D070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0BA7"/>
    <w:multiLevelType w:val="hybridMultilevel"/>
    <w:tmpl w:val="5778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5ED"/>
    <w:multiLevelType w:val="hybridMultilevel"/>
    <w:tmpl w:val="D1F67312"/>
    <w:lvl w:ilvl="0" w:tplc="8140F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261763"/>
    <w:multiLevelType w:val="hybridMultilevel"/>
    <w:tmpl w:val="9CA6097C"/>
    <w:lvl w:ilvl="0" w:tplc="5DD662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82B670E"/>
    <w:multiLevelType w:val="hybridMultilevel"/>
    <w:tmpl w:val="ABA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F45C2"/>
    <w:multiLevelType w:val="hybridMultilevel"/>
    <w:tmpl w:val="9CA6097C"/>
    <w:lvl w:ilvl="0" w:tplc="5DD662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38F1"/>
    <w:rsid w:val="0003518D"/>
    <w:rsid w:val="000900F7"/>
    <w:rsid w:val="000C13B7"/>
    <w:rsid w:val="00111FAD"/>
    <w:rsid w:val="001175CF"/>
    <w:rsid w:val="00156BFF"/>
    <w:rsid w:val="00254993"/>
    <w:rsid w:val="0027161B"/>
    <w:rsid w:val="002800B7"/>
    <w:rsid w:val="00282B6C"/>
    <w:rsid w:val="002F721D"/>
    <w:rsid w:val="0032201F"/>
    <w:rsid w:val="003579E9"/>
    <w:rsid w:val="003D1095"/>
    <w:rsid w:val="003D1902"/>
    <w:rsid w:val="003E7AE8"/>
    <w:rsid w:val="004438F1"/>
    <w:rsid w:val="00557F3F"/>
    <w:rsid w:val="005741FD"/>
    <w:rsid w:val="005B086E"/>
    <w:rsid w:val="00652AB4"/>
    <w:rsid w:val="00697450"/>
    <w:rsid w:val="006B3E59"/>
    <w:rsid w:val="00703894"/>
    <w:rsid w:val="007D18E5"/>
    <w:rsid w:val="007E58B1"/>
    <w:rsid w:val="008C22A9"/>
    <w:rsid w:val="008D27CC"/>
    <w:rsid w:val="008E16C0"/>
    <w:rsid w:val="00967ACB"/>
    <w:rsid w:val="009B19AC"/>
    <w:rsid w:val="009F4450"/>
    <w:rsid w:val="009F73E6"/>
    <w:rsid w:val="00A53484"/>
    <w:rsid w:val="00A810FC"/>
    <w:rsid w:val="00AA15E1"/>
    <w:rsid w:val="00AA4A9F"/>
    <w:rsid w:val="00AF64B6"/>
    <w:rsid w:val="00AF70D4"/>
    <w:rsid w:val="00B33883"/>
    <w:rsid w:val="00C36A8A"/>
    <w:rsid w:val="00C41E75"/>
    <w:rsid w:val="00D1554A"/>
    <w:rsid w:val="00D41C61"/>
    <w:rsid w:val="00D93C04"/>
    <w:rsid w:val="00DA49A4"/>
    <w:rsid w:val="00E50DE1"/>
    <w:rsid w:val="00E5651B"/>
    <w:rsid w:val="00E62137"/>
    <w:rsid w:val="00E87785"/>
    <w:rsid w:val="00F10899"/>
    <w:rsid w:val="00F1230E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8F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438F1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38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4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095"/>
    <w:pPr>
      <w:ind w:left="720"/>
      <w:contextualSpacing/>
    </w:pPr>
  </w:style>
  <w:style w:type="table" w:styleId="a8">
    <w:name w:val="Table Grid"/>
    <w:basedOn w:val="a1"/>
    <w:uiPriority w:val="59"/>
    <w:rsid w:val="00AF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F7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8F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438F1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38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4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095"/>
    <w:pPr>
      <w:ind w:left="720"/>
      <w:contextualSpacing/>
    </w:pPr>
  </w:style>
  <w:style w:type="table" w:styleId="a8">
    <w:name w:val="Table Grid"/>
    <w:basedOn w:val="a1"/>
    <w:uiPriority w:val="59"/>
    <w:rsid w:val="00AF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?url=ya-mail%3A%2F%2F2290000005417315825%2F1.2&amp;name=%D0%9C%D0%A6%D0%9F%20%D0%B0%D0%B4%D1%80%D0%B5%D1%81.%D0%BF%D0%BE%D0%BC%D0%BE%D1%89%D1%8C%20%D0%91%D0%B0%D1%8F%D0%BD%D0%B4%D0%B0%D0%B9.docx&amp;c=549241ec23f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4A5DD-30D1-4E05-8E91-D16CA55B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10</cp:revision>
  <cp:lastPrinted>2016-11-30T04:17:00Z</cp:lastPrinted>
  <dcterms:created xsi:type="dcterms:W3CDTF">2016-01-14T07:37:00Z</dcterms:created>
  <dcterms:modified xsi:type="dcterms:W3CDTF">2016-12-05T09:17:00Z</dcterms:modified>
</cp:coreProperties>
</file>