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F29" w:rsidRPr="00FA49AE" w:rsidRDefault="00DE1372" w:rsidP="00E413DC">
      <w:pPr>
        <w:pStyle w:val="5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14</w:t>
      </w:r>
      <w:r w:rsidR="00FA49AE" w:rsidRPr="00FA49AE">
        <w:rPr>
          <w:rFonts w:ascii="Arial" w:hAnsi="Arial" w:cs="Arial"/>
          <w:b/>
          <w:sz w:val="32"/>
          <w:szCs w:val="32"/>
        </w:rPr>
        <w:t>.04.2026</w:t>
      </w:r>
      <w:r w:rsidR="00E413DC" w:rsidRPr="00FA49AE">
        <w:rPr>
          <w:rFonts w:ascii="Arial" w:hAnsi="Arial" w:cs="Arial"/>
          <w:b/>
          <w:sz w:val="32"/>
          <w:szCs w:val="32"/>
        </w:rPr>
        <w:t xml:space="preserve"> г. №</w:t>
      </w:r>
      <w:r w:rsidR="005B5D6E">
        <w:rPr>
          <w:rFonts w:ascii="Arial" w:hAnsi="Arial" w:cs="Arial"/>
          <w:b/>
          <w:sz w:val="32"/>
          <w:szCs w:val="32"/>
        </w:rPr>
        <w:t xml:space="preserve"> 15/4</w:t>
      </w:r>
      <w:bookmarkStart w:id="0" w:name="_GoBack"/>
      <w:bookmarkEnd w:id="0"/>
      <w:r w:rsidR="00E413DC" w:rsidRPr="00FA49AE">
        <w:rPr>
          <w:rFonts w:ascii="Arial" w:hAnsi="Arial" w:cs="Arial"/>
          <w:b/>
          <w:sz w:val="32"/>
          <w:szCs w:val="32"/>
        </w:rPr>
        <w:t xml:space="preserve"> </w:t>
      </w:r>
    </w:p>
    <w:p w:rsidR="00521F29" w:rsidRPr="00FA49AE" w:rsidRDefault="00521F29" w:rsidP="00521F29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FA49AE"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>РОССИЙСКАЯ ФЕДЕРАЦИЯ</w:t>
      </w:r>
    </w:p>
    <w:p w:rsidR="00521F29" w:rsidRPr="00FA49AE" w:rsidRDefault="00521F29" w:rsidP="00521F29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FA49AE"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>ИРКУТСКАЯ ОБЛАСТЬ</w:t>
      </w:r>
    </w:p>
    <w:p w:rsidR="00521F29" w:rsidRPr="00FA49AE" w:rsidRDefault="00521F29" w:rsidP="00521F29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FA49AE"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>МУНИЦИПАЛЬНОЕ ОБРАЗОВАНИЕ</w:t>
      </w:r>
    </w:p>
    <w:p w:rsidR="00521F29" w:rsidRPr="00FA49AE" w:rsidRDefault="00521F29" w:rsidP="00521F29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FA49AE"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>«БАЯНДАЕВСКИЙ РАЙОН»</w:t>
      </w:r>
    </w:p>
    <w:p w:rsidR="00521F29" w:rsidRPr="00FA49AE" w:rsidRDefault="00521F29" w:rsidP="00521F29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FA49AE"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>ДУМА</w:t>
      </w:r>
    </w:p>
    <w:p w:rsidR="00521F29" w:rsidRPr="00FA49AE" w:rsidRDefault="00521F29" w:rsidP="00521F29">
      <w:pPr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FA49AE"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>РЕШЕНИЕ</w:t>
      </w:r>
    </w:p>
    <w:p w:rsidR="00521F29" w:rsidRPr="00FA49AE" w:rsidRDefault="00521F29" w:rsidP="00521F29">
      <w:pPr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</w:p>
    <w:p w:rsidR="00FA49AE" w:rsidRDefault="00521F29" w:rsidP="00521F2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</w:pPr>
      <w:r w:rsidRPr="00FA49AE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О</w:t>
      </w:r>
      <w:r w:rsidR="00FA49AE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ВНЕСЕНИИ ИЗМЕНЕНИЙ </w:t>
      </w:r>
      <w:r w:rsidRPr="00FA49AE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В ПОЛОЖЕНИЕ</w:t>
      </w:r>
      <w:r w:rsidR="002F3098" w:rsidRPr="00FA49AE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О ПОРЯДКЕ ПРЕДОСТАВЛЕНИЯ</w:t>
      </w:r>
      <w:r w:rsidR="00A31FB3" w:rsidRPr="00FA49AE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ЖИЛЫХ ПОМЕЩЕНИЙ СПЕЦИАЛИЗИРОВАННОГО ЖИЛИЩНОГО ФОНДА</w:t>
      </w:r>
      <w:r w:rsidRPr="00FA49AE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МУНИЦИПАЛЬНОГО ОБРАЗОВАНИЯ </w:t>
      </w:r>
    </w:p>
    <w:p w:rsidR="00521F29" w:rsidRPr="00FA49AE" w:rsidRDefault="00521F29" w:rsidP="00521F2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</w:pPr>
      <w:r w:rsidRPr="00FA49AE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«БАЯНДАЕВСКИЙ РАЙОН»</w:t>
      </w:r>
    </w:p>
    <w:p w:rsidR="00521F29" w:rsidRPr="00FA49AE" w:rsidRDefault="00521F29" w:rsidP="00521F29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kern w:val="2"/>
          <w:sz w:val="28"/>
          <w:szCs w:val="28"/>
          <w:lang w:eastAsia="ru-RU"/>
        </w:rPr>
      </w:pPr>
    </w:p>
    <w:p w:rsidR="00521F29" w:rsidRPr="00FA49AE" w:rsidRDefault="00FA49AE" w:rsidP="00521F2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</w:pPr>
      <w:r>
        <w:rPr>
          <w:rFonts w:ascii="Arial" w:eastAsia="Times New Roman" w:hAnsi="Arial" w:cs="Arial"/>
          <w:kern w:val="2"/>
          <w:sz w:val="28"/>
          <w:szCs w:val="28"/>
          <w:lang w:eastAsia="ru-RU"/>
        </w:rPr>
        <w:t>В целях приведения в соответствии со статьей 95</w:t>
      </w:r>
      <w:r w:rsidR="006F592F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 Жилищного кодекса Российской  Фед</w:t>
      </w:r>
      <w:r w:rsidR="004A61F5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ерации</w:t>
      </w:r>
      <w:r w:rsidR="00521F29" w:rsidRPr="00FA49AE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r w:rsidR="00A17138">
        <w:rPr>
          <w:rFonts w:ascii="Arial" w:eastAsia="Times New Roman" w:hAnsi="Arial" w:cs="Arial"/>
          <w:sz w:val="28"/>
          <w:szCs w:val="28"/>
          <w:lang w:eastAsia="ru-RU"/>
        </w:rPr>
        <w:t xml:space="preserve">руководствуясь </w:t>
      </w:r>
      <w:r w:rsidR="00521F29" w:rsidRPr="00FA49AE">
        <w:rPr>
          <w:rFonts w:ascii="Arial" w:eastAsia="Times New Roman" w:hAnsi="Arial" w:cs="Arial"/>
          <w:kern w:val="2"/>
          <w:sz w:val="28"/>
          <w:szCs w:val="28"/>
          <w:lang w:eastAsia="ru-RU"/>
        </w:rPr>
        <w:t>Федеральным законом от 6 октября 2003 года № 131-ФЗ «Об общих принципах организации местного самоупра</w:t>
      </w:r>
      <w:r w:rsidR="00A17138">
        <w:rPr>
          <w:rFonts w:ascii="Arial" w:eastAsia="Times New Roman" w:hAnsi="Arial" w:cs="Arial"/>
          <w:kern w:val="2"/>
          <w:sz w:val="28"/>
          <w:szCs w:val="28"/>
          <w:lang w:eastAsia="ru-RU"/>
        </w:rPr>
        <w:t xml:space="preserve">вления в Российской Федерации», </w:t>
      </w:r>
      <w:r w:rsidR="00521F29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статьями 27, 47 Устава МО «Баяндаевский район», </w:t>
      </w:r>
    </w:p>
    <w:p w:rsidR="00521F29" w:rsidRPr="00FA49AE" w:rsidRDefault="00521F29" w:rsidP="00521F2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</w:pPr>
    </w:p>
    <w:p w:rsidR="00521F29" w:rsidRPr="00FA49AE" w:rsidRDefault="00521F29" w:rsidP="00521F29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kern w:val="2"/>
          <w:sz w:val="28"/>
          <w:szCs w:val="28"/>
          <w:lang w:eastAsia="ru-RU"/>
        </w:rPr>
      </w:pPr>
      <w:r w:rsidRPr="00FA49AE">
        <w:rPr>
          <w:rFonts w:ascii="Arial" w:eastAsia="Times New Roman" w:hAnsi="Arial" w:cs="Arial"/>
          <w:b/>
          <w:bCs/>
          <w:kern w:val="2"/>
          <w:sz w:val="28"/>
          <w:szCs w:val="28"/>
          <w:lang w:eastAsia="ru-RU"/>
        </w:rPr>
        <w:t>РЕШИЛА:</w:t>
      </w:r>
    </w:p>
    <w:p w:rsidR="00521F29" w:rsidRPr="00FA49AE" w:rsidRDefault="00521F29" w:rsidP="00F66C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</w:pPr>
    </w:p>
    <w:p w:rsidR="0036409B" w:rsidRPr="00FA49AE" w:rsidRDefault="00FA49AE" w:rsidP="00FA49AE">
      <w:pPr>
        <w:pStyle w:val="a4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Внести изменения</w:t>
      </w:r>
      <w:r w:rsidR="00521F29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 в Положение о </w:t>
      </w:r>
      <w:r w:rsidR="00B0415E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порядке предоставления жилых помещений специализированного жилищного фонда</w:t>
      </w:r>
      <w:r w:rsidR="00297FB7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 </w:t>
      </w:r>
      <w:r w:rsidR="00521F29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 муниципального образования «Баяндаевский район»</w:t>
      </w:r>
      <w:r w:rsidR="00DF59CC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, утвержденный Решением Думы </w:t>
      </w:r>
      <w:r w:rsidR="00297FB7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МО «Баяндаевский район» от 25</w:t>
      </w:r>
      <w:r w:rsidR="001B7899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.03.2025 № 6/</w:t>
      </w:r>
      <w:r w:rsidR="00213341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8,</w:t>
      </w:r>
      <w:r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 и</w:t>
      </w:r>
      <w:r w:rsidR="0036409B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зложив </w:t>
      </w:r>
      <w:r w:rsidR="00774DB1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подпункт 4 пункта 25</w:t>
      </w:r>
      <w:r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 Положения</w:t>
      </w:r>
      <w:r w:rsidR="005701EF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 </w:t>
      </w:r>
      <w:r w:rsidR="0036409B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в следующей редакции:</w:t>
      </w:r>
    </w:p>
    <w:p w:rsidR="00A17138" w:rsidRDefault="0036409B" w:rsidP="00A17138">
      <w:pPr>
        <w:pStyle w:val="a4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</w:pPr>
      <w:r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«</w:t>
      </w:r>
      <w:r w:rsid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 </w:t>
      </w:r>
      <w:r w:rsidR="005B6BE9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граждан, у которых жилые помещения стали непригодными для</w:t>
      </w:r>
      <w:r w:rsidR="00F879D4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 проживания</w:t>
      </w:r>
      <w:r w:rsid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,</w:t>
      </w:r>
      <w:r w:rsidR="00F879D4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 в том числе </w:t>
      </w:r>
      <w:r w:rsid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в </w:t>
      </w:r>
      <w:r w:rsidR="00F879D4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результате признания многоквартирного дома аварийным и подлежащим сносу или реко</w:t>
      </w:r>
      <w:r w:rsidR="00785500" w:rsidRPr="00FA49AE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нструкции».</w:t>
      </w:r>
    </w:p>
    <w:p w:rsidR="0036409B" w:rsidRPr="00A17138" w:rsidRDefault="00A17138" w:rsidP="00A17138">
      <w:pPr>
        <w:pStyle w:val="a4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2. </w:t>
      </w:r>
      <w:r w:rsidR="0059693E" w:rsidRPr="00A17138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Настоящее решение подлежит опу</w:t>
      </w:r>
      <w:r w:rsidR="00711683" w:rsidRPr="00A17138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б</w:t>
      </w:r>
      <w:r w:rsidR="0059693E" w:rsidRPr="00A17138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ликованию в районной</w:t>
      </w:r>
      <w:r w:rsidR="00711683" w:rsidRPr="00A17138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 газете и размещению на официальном сайте МО «Баяндаевский район» в </w:t>
      </w:r>
      <w:r w:rsidR="00286AED" w:rsidRPr="00A17138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информационно</w:t>
      </w:r>
      <w:r w:rsidR="00D9238F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 –</w:t>
      </w:r>
      <w:r w:rsidR="00286AED" w:rsidRPr="00A17138"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 xml:space="preserve"> телекоммуникационной сети «Интернет»</w:t>
      </w:r>
      <w:r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  <w:t>.</w:t>
      </w:r>
    </w:p>
    <w:p w:rsidR="00521F29" w:rsidRPr="00FA49AE" w:rsidRDefault="00521F29" w:rsidP="0059693E">
      <w:pPr>
        <w:pStyle w:val="a4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</w:pPr>
    </w:p>
    <w:p w:rsidR="00521F29" w:rsidRPr="00FA49AE" w:rsidRDefault="00521F29" w:rsidP="00A1713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8"/>
          <w:szCs w:val="28"/>
          <w:lang w:eastAsia="ru-RU"/>
        </w:rPr>
      </w:pPr>
    </w:p>
    <w:p w:rsidR="00521F29" w:rsidRPr="00FA49AE" w:rsidRDefault="00521F29" w:rsidP="00521F29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kern w:val="2"/>
          <w:sz w:val="28"/>
          <w:szCs w:val="28"/>
          <w:lang w:eastAsia="ru-RU"/>
        </w:rPr>
      </w:pPr>
      <w:bookmarkStart w:id="1" w:name="Par50"/>
      <w:bookmarkEnd w:id="1"/>
      <w:r w:rsidRPr="00FA49AE">
        <w:rPr>
          <w:rFonts w:ascii="Arial" w:eastAsia="Times New Roman" w:hAnsi="Arial" w:cs="Arial"/>
          <w:kern w:val="2"/>
          <w:sz w:val="28"/>
          <w:szCs w:val="28"/>
          <w:lang w:eastAsia="ru-RU"/>
        </w:rPr>
        <w:t>Председатель Думы</w:t>
      </w:r>
    </w:p>
    <w:p w:rsidR="00521F29" w:rsidRPr="00FA49AE" w:rsidRDefault="00521F29" w:rsidP="00521F29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8"/>
          <w:szCs w:val="28"/>
          <w:lang w:eastAsia="ru-RU"/>
        </w:rPr>
      </w:pPr>
      <w:r w:rsidRPr="00FA49AE">
        <w:rPr>
          <w:rFonts w:ascii="Arial" w:eastAsia="Times New Roman" w:hAnsi="Arial" w:cs="Arial"/>
          <w:kern w:val="2"/>
          <w:sz w:val="28"/>
          <w:szCs w:val="28"/>
          <w:lang w:eastAsia="ru-RU"/>
        </w:rPr>
        <w:t>МО «Баяндаевский район»</w:t>
      </w:r>
    </w:p>
    <w:p w:rsidR="00521F29" w:rsidRPr="00FA49AE" w:rsidRDefault="00521F29" w:rsidP="00521F29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8"/>
          <w:szCs w:val="28"/>
          <w:lang w:eastAsia="ru-RU"/>
        </w:rPr>
      </w:pPr>
      <w:r w:rsidRPr="00FA49AE">
        <w:rPr>
          <w:rFonts w:ascii="Arial" w:eastAsia="Times New Roman" w:hAnsi="Arial" w:cs="Arial"/>
          <w:kern w:val="2"/>
          <w:sz w:val="28"/>
          <w:szCs w:val="28"/>
          <w:lang w:eastAsia="ru-RU"/>
        </w:rPr>
        <w:t>М.Н. Николаенко</w:t>
      </w:r>
    </w:p>
    <w:p w:rsidR="00521F29" w:rsidRPr="00FA49AE" w:rsidRDefault="00521F29" w:rsidP="00521F29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8"/>
          <w:szCs w:val="28"/>
          <w:lang w:eastAsia="ru-RU"/>
        </w:rPr>
      </w:pPr>
    </w:p>
    <w:p w:rsidR="00521F29" w:rsidRPr="00FA49AE" w:rsidRDefault="00521F29" w:rsidP="00521F29">
      <w:pPr>
        <w:suppressAutoHyphens/>
        <w:spacing w:after="0" w:line="240" w:lineRule="auto"/>
        <w:rPr>
          <w:rFonts w:ascii="Arial" w:eastAsia="Times New Roman" w:hAnsi="Arial" w:cs="Arial"/>
          <w:kern w:val="2"/>
          <w:sz w:val="28"/>
          <w:szCs w:val="28"/>
          <w:lang w:eastAsia="ru-RU"/>
        </w:rPr>
      </w:pPr>
      <w:r w:rsidRPr="00FA49AE">
        <w:rPr>
          <w:rFonts w:ascii="Arial" w:eastAsia="Times New Roman" w:hAnsi="Arial" w:cs="Arial"/>
          <w:kern w:val="2"/>
          <w:sz w:val="28"/>
          <w:szCs w:val="28"/>
          <w:lang w:eastAsia="ru-RU"/>
        </w:rPr>
        <w:t>Мэр МО «Баяндаевский район»</w:t>
      </w:r>
    </w:p>
    <w:p w:rsidR="00D6022F" w:rsidRPr="00FA49AE" w:rsidRDefault="00521F29" w:rsidP="00521F29">
      <w:pPr>
        <w:rPr>
          <w:rFonts w:ascii="Arial" w:hAnsi="Arial" w:cs="Arial"/>
          <w:sz w:val="28"/>
          <w:szCs w:val="28"/>
        </w:rPr>
      </w:pPr>
      <w:r w:rsidRPr="00FA49AE">
        <w:rPr>
          <w:rFonts w:ascii="Arial" w:eastAsia="Times New Roman" w:hAnsi="Arial" w:cs="Arial"/>
          <w:kern w:val="2"/>
          <w:sz w:val="28"/>
          <w:szCs w:val="28"/>
          <w:lang w:eastAsia="ru-RU"/>
        </w:rPr>
        <w:t xml:space="preserve">А.П. </w:t>
      </w:r>
      <w:proofErr w:type="spellStart"/>
      <w:r w:rsidRPr="00FA49AE">
        <w:rPr>
          <w:rFonts w:ascii="Arial" w:eastAsia="Times New Roman" w:hAnsi="Arial" w:cs="Arial"/>
          <w:kern w:val="2"/>
          <w:sz w:val="28"/>
          <w:szCs w:val="28"/>
          <w:lang w:eastAsia="ru-RU"/>
        </w:rPr>
        <w:t>Табинаев</w:t>
      </w:r>
      <w:proofErr w:type="spellEnd"/>
    </w:p>
    <w:sectPr w:rsidR="00D6022F" w:rsidRPr="00FA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54331"/>
    <w:multiLevelType w:val="hybridMultilevel"/>
    <w:tmpl w:val="C0785CD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F901105"/>
    <w:multiLevelType w:val="hybridMultilevel"/>
    <w:tmpl w:val="1BC49C28"/>
    <w:lvl w:ilvl="0" w:tplc="1E0403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79F2894"/>
    <w:multiLevelType w:val="multilevel"/>
    <w:tmpl w:val="D5AA67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D2C1ADD"/>
    <w:multiLevelType w:val="hybridMultilevel"/>
    <w:tmpl w:val="DF6257AE"/>
    <w:lvl w:ilvl="0" w:tplc="483477BC">
      <w:start w:val="1"/>
      <w:numFmt w:val="decimal"/>
      <w:lvlText w:val="%1."/>
      <w:lvlJc w:val="left"/>
      <w:pPr>
        <w:ind w:left="1939" w:hanging="123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F743227"/>
    <w:multiLevelType w:val="hybridMultilevel"/>
    <w:tmpl w:val="15E081FC"/>
    <w:lvl w:ilvl="0" w:tplc="E0023B1C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01807F1"/>
    <w:multiLevelType w:val="multilevel"/>
    <w:tmpl w:val="969692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7">
    <w:nsid w:val="70A54ABD"/>
    <w:multiLevelType w:val="multilevel"/>
    <w:tmpl w:val="85A8DF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5FD3577"/>
    <w:multiLevelType w:val="hybridMultilevel"/>
    <w:tmpl w:val="0E14546C"/>
    <w:lvl w:ilvl="0" w:tplc="5A2A84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99"/>
    <w:rsid w:val="00096A63"/>
    <w:rsid w:val="001B7899"/>
    <w:rsid w:val="00213341"/>
    <w:rsid w:val="0025002D"/>
    <w:rsid w:val="00286AED"/>
    <w:rsid w:val="00297FB7"/>
    <w:rsid w:val="002E3D74"/>
    <w:rsid w:val="002F3098"/>
    <w:rsid w:val="003448E6"/>
    <w:rsid w:val="0036409B"/>
    <w:rsid w:val="003B12A3"/>
    <w:rsid w:val="004A61F5"/>
    <w:rsid w:val="00521F29"/>
    <w:rsid w:val="005701EF"/>
    <w:rsid w:val="00593566"/>
    <w:rsid w:val="00595717"/>
    <w:rsid w:val="0059693E"/>
    <w:rsid w:val="005B5D6E"/>
    <w:rsid w:val="005B6BE9"/>
    <w:rsid w:val="005C1C55"/>
    <w:rsid w:val="005C7C77"/>
    <w:rsid w:val="005D71E8"/>
    <w:rsid w:val="006F592F"/>
    <w:rsid w:val="00711683"/>
    <w:rsid w:val="00740E41"/>
    <w:rsid w:val="00774DB1"/>
    <w:rsid w:val="00785500"/>
    <w:rsid w:val="007E1411"/>
    <w:rsid w:val="0080319A"/>
    <w:rsid w:val="00856C03"/>
    <w:rsid w:val="0091075B"/>
    <w:rsid w:val="00927D83"/>
    <w:rsid w:val="009A65F3"/>
    <w:rsid w:val="00A17138"/>
    <w:rsid w:val="00A31FB3"/>
    <w:rsid w:val="00A5607F"/>
    <w:rsid w:val="00A5618A"/>
    <w:rsid w:val="00AA2C03"/>
    <w:rsid w:val="00AA4D61"/>
    <w:rsid w:val="00AC2F5E"/>
    <w:rsid w:val="00AC3C2B"/>
    <w:rsid w:val="00B0415E"/>
    <w:rsid w:val="00B73099"/>
    <w:rsid w:val="00C14B6E"/>
    <w:rsid w:val="00C8097D"/>
    <w:rsid w:val="00C924D2"/>
    <w:rsid w:val="00CE71AA"/>
    <w:rsid w:val="00D9238F"/>
    <w:rsid w:val="00DE1372"/>
    <w:rsid w:val="00DF59CC"/>
    <w:rsid w:val="00E05E76"/>
    <w:rsid w:val="00E413DC"/>
    <w:rsid w:val="00ED10E9"/>
    <w:rsid w:val="00F34234"/>
    <w:rsid w:val="00F478DB"/>
    <w:rsid w:val="00F66C5E"/>
    <w:rsid w:val="00F879D4"/>
    <w:rsid w:val="00FA49AE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80319A"/>
    <w:pPr>
      <w:numPr>
        <w:ilvl w:val="2"/>
        <w:numId w:val="8"/>
      </w:numPr>
      <w:spacing w:before="14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80319A"/>
    <w:pPr>
      <w:keepNext/>
      <w:numPr>
        <w:ilvl w:val="3"/>
        <w:numId w:val="8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6"/>
    <w:link w:val="50"/>
    <w:qFormat/>
    <w:rsid w:val="0080319A"/>
    <w:pPr>
      <w:numPr>
        <w:ilvl w:val="4"/>
        <w:numId w:val="8"/>
      </w:numPr>
      <w:spacing w:before="480" w:after="0" w:line="240" w:lineRule="auto"/>
      <w:jc w:val="center"/>
      <w:outlineLvl w:val="4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0319A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F66C5E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927D83"/>
    <w:rPr>
      <w:color w:val="0000FF" w:themeColor="hyperlink"/>
      <w:u w:val="single"/>
    </w:rPr>
  </w:style>
  <w:style w:type="character" w:customStyle="1" w:styleId="30">
    <w:name w:val="Заголовок 3 Знак"/>
    <w:basedOn w:val="a1"/>
    <w:link w:val="3"/>
    <w:rsid w:val="008031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8031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80319A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80319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80319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0">
    <w:name w:val="Body Text"/>
    <w:basedOn w:val="a"/>
    <w:link w:val="a6"/>
    <w:uiPriority w:val="99"/>
    <w:semiHidden/>
    <w:unhideWhenUsed/>
    <w:rsid w:val="0080319A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803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80319A"/>
    <w:pPr>
      <w:numPr>
        <w:ilvl w:val="2"/>
        <w:numId w:val="8"/>
      </w:numPr>
      <w:spacing w:before="14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80319A"/>
    <w:pPr>
      <w:keepNext/>
      <w:numPr>
        <w:ilvl w:val="3"/>
        <w:numId w:val="8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6"/>
    <w:link w:val="50"/>
    <w:qFormat/>
    <w:rsid w:val="0080319A"/>
    <w:pPr>
      <w:numPr>
        <w:ilvl w:val="4"/>
        <w:numId w:val="8"/>
      </w:numPr>
      <w:spacing w:before="480" w:after="0" w:line="240" w:lineRule="auto"/>
      <w:jc w:val="center"/>
      <w:outlineLvl w:val="4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0319A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F66C5E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927D83"/>
    <w:rPr>
      <w:color w:val="0000FF" w:themeColor="hyperlink"/>
      <w:u w:val="single"/>
    </w:rPr>
  </w:style>
  <w:style w:type="character" w:customStyle="1" w:styleId="30">
    <w:name w:val="Заголовок 3 Знак"/>
    <w:basedOn w:val="a1"/>
    <w:link w:val="3"/>
    <w:rsid w:val="008031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8031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80319A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80319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80319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0">
    <w:name w:val="Body Text"/>
    <w:basedOn w:val="a"/>
    <w:link w:val="a6"/>
    <w:uiPriority w:val="99"/>
    <w:semiHidden/>
    <w:unhideWhenUsed/>
    <w:rsid w:val="0080319A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803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dcterms:created xsi:type="dcterms:W3CDTF">2025-05-13T01:23:00Z</dcterms:created>
  <dcterms:modified xsi:type="dcterms:W3CDTF">2026-04-13T02:10:00Z</dcterms:modified>
</cp:coreProperties>
</file>