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105A98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3D4B26">
        <w:rPr>
          <w:rFonts w:ascii="Arial" w:hAnsi="Arial" w:cs="Arial"/>
          <w:sz w:val="32"/>
          <w:szCs w:val="32"/>
        </w:rPr>
        <w:t>.06</w:t>
      </w:r>
      <w:r w:rsidR="00CE0982">
        <w:rPr>
          <w:rFonts w:ascii="Arial" w:hAnsi="Arial" w:cs="Arial"/>
          <w:sz w:val="32"/>
          <w:szCs w:val="32"/>
        </w:rPr>
        <w:t>.</w:t>
      </w:r>
      <w:r w:rsidR="003D4B26">
        <w:rPr>
          <w:rFonts w:ascii="Arial" w:hAnsi="Arial" w:cs="Arial"/>
          <w:sz w:val="32"/>
          <w:szCs w:val="32"/>
        </w:rPr>
        <w:t>2021</w:t>
      </w:r>
      <w:r>
        <w:rPr>
          <w:rFonts w:ascii="Arial" w:hAnsi="Arial" w:cs="Arial"/>
          <w:sz w:val="32"/>
          <w:szCs w:val="32"/>
        </w:rPr>
        <w:t>г.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16/7</w:t>
      </w:r>
      <w:bookmarkStart w:id="0" w:name="_GoBack"/>
      <w:bookmarkEnd w:id="0"/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37042" w:rsidRPr="006436E8" w:rsidRDefault="00437042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>
        <w:rPr>
          <w:rFonts w:cs="Arial"/>
          <w:b/>
          <w:bCs/>
          <w:sz w:val="32"/>
          <w:szCs w:val="32"/>
        </w:rPr>
        <w:t xml:space="preserve"> </w:t>
      </w:r>
      <w:r w:rsidR="006436E8">
        <w:rPr>
          <w:rFonts w:cs="Arial"/>
          <w:b/>
          <w:bCs/>
          <w:sz w:val="32"/>
          <w:szCs w:val="32"/>
        </w:rPr>
        <w:t xml:space="preserve">СОГЛАСОВАНИИ КАНДИДАТУРЫ МЭРА МО «БАЯНДАЕВСКИЙ РАЙОН» ТАБИНАЕВА А.П. НА НАГРАЖДЕНИЕ МЕДАЛЬЮ ОРДЕНА «ЗА ЗАСЛУГИ ПЕРЕД ОТЕЧЕСТВОМ </w:t>
      </w:r>
      <w:r w:rsidR="006436E8">
        <w:rPr>
          <w:rFonts w:cs="Arial"/>
          <w:b/>
          <w:bCs/>
          <w:sz w:val="32"/>
          <w:szCs w:val="32"/>
          <w:lang w:val="en-US"/>
        </w:rPr>
        <w:t>II</w:t>
      </w:r>
      <w:r w:rsidR="006436E8">
        <w:rPr>
          <w:rFonts w:cs="Arial"/>
          <w:b/>
          <w:bCs/>
          <w:sz w:val="32"/>
          <w:szCs w:val="32"/>
        </w:rPr>
        <w:t xml:space="preserve"> СТЕПЕНИ»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1A5ED0" w:rsidRPr="003D4B26" w:rsidRDefault="00437042" w:rsidP="00437042">
      <w:pPr>
        <w:rPr>
          <w:rFonts w:cs="Arial"/>
          <w:sz w:val="22"/>
          <w:szCs w:val="22"/>
        </w:rPr>
      </w:pPr>
      <w:r w:rsidRPr="003D4B26">
        <w:rPr>
          <w:rFonts w:cs="Arial"/>
          <w:sz w:val="22"/>
          <w:szCs w:val="22"/>
        </w:rPr>
        <w:t>Расс</w:t>
      </w:r>
      <w:r w:rsidR="003D4B26" w:rsidRPr="003D4B26">
        <w:rPr>
          <w:rFonts w:cs="Arial"/>
          <w:sz w:val="22"/>
          <w:szCs w:val="22"/>
        </w:rPr>
        <w:t>мотрев рекомендации общественного Совета по наградам при мэре</w:t>
      </w:r>
      <w:r w:rsidRPr="003D4B26">
        <w:rPr>
          <w:rFonts w:cs="Arial"/>
          <w:sz w:val="22"/>
          <w:szCs w:val="22"/>
        </w:rPr>
        <w:t xml:space="preserve"> муниципального образования «Баяндаевский райо</w:t>
      </w:r>
      <w:r w:rsidR="007A2114">
        <w:rPr>
          <w:rFonts w:cs="Arial"/>
          <w:sz w:val="22"/>
          <w:szCs w:val="22"/>
        </w:rPr>
        <w:t>н» о присвоении медали</w:t>
      </w:r>
      <w:r w:rsidRPr="003D4B26">
        <w:rPr>
          <w:rFonts w:cs="Arial"/>
          <w:sz w:val="22"/>
          <w:szCs w:val="22"/>
        </w:rPr>
        <w:t xml:space="preserve"> </w:t>
      </w:r>
      <w:r w:rsidR="006436E8">
        <w:rPr>
          <w:rFonts w:cs="Arial"/>
          <w:sz w:val="22"/>
          <w:szCs w:val="22"/>
        </w:rPr>
        <w:t>ордена</w:t>
      </w:r>
      <w:r w:rsidR="007A2114">
        <w:rPr>
          <w:rFonts w:cs="Arial"/>
          <w:sz w:val="22"/>
          <w:szCs w:val="22"/>
        </w:rPr>
        <w:t xml:space="preserve"> «За за</w:t>
      </w:r>
      <w:r w:rsidR="006436E8">
        <w:rPr>
          <w:rFonts w:cs="Arial"/>
          <w:sz w:val="22"/>
          <w:szCs w:val="22"/>
        </w:rPr>
        <w:t xml:space="preserve">слуги перед Отечеством </w:t>
      </w:r>
      <w:r w:rsidR="006436E8">
        <w:rPr>
          <w:rFonts w:cs="Arial"/>
          <w:sz w:val="22"/>
          <w:szCs w:val="22"/>
          <w:lang w:val="en-US"/>
        </w:rPr>
        <w:t>II</w:t>
      </w:r>
      <w:r w:rsidR="006436E8">
        <w:rPr>
          <w:rFonts w:cs="Arial"/>
          <w:sz w:val="22"/>
          <w:szCs w:val="22"/>
        </w:rPr>
        <w:t xml:space="preserve"> степени</w:t>
      </w:r>
      <w:r w:rsidR="00CF6C85" w:rsidRPr="003D4B26">
        <w:rPr>
          <w:rFonts w:cs="Arial"/>
          <w:sz w:val="22"/>
          <w:szCs w:val="22"/>
        </w:rPr>
        <w:t xml:space="preserve">», </w:t>
      </w:r>
      <w:r w:rsidR="006436E8">
        <w:rPr>
          <w:rFonts w:cs="Arial"/>
          <w:sz w:val="22"/>
          <w:szCs w:val="22"/>
        </w:rPr>
        <w:t>мэра МО «</w:t>
      </w:r>
      <w:proofErr w:type="spellStart"/>
      <w:r w:rsidR="006436E8">
        <w:rPr>
          <w:rFonts w:cs="Arial"/>
          <w:sz w:val="22"/>
          <w:szCs w:val="22"/>
        </w:rPr>
        <w:t>Баяндаевский</w:t>
      </w:r>
      <w:proofErr w:type="spellEnd"/>
      <w:r w:rsidR="006436E8">
        <w:rPr>
          <w:rFonts w:cs="Arial"/>
          <w:sz w:val="22"/>
          <w:szCs w:val="22"/>
        </w:rPr>
        <w:t xml:space="preserve"> район» </w:t>
      </w:r>
      <w:proofErr w:type="spellStart"/>
      <w:r w:rsidR="006436E8">
        <w:rPr>
          <w:rFonts w:cs="Arial"/>
          <w:sz w:val="22"/>
          <w:szCs w:val="22"/>
        </w:rPr>
        <w:t>Табинаева</w:t>
      </w:r>
      <w:proofErr w:type="spellEnd"/>
      <w:r w:rsidR="006436E8">
        <w:rPr>
          <w:rFonts w:cs="Arial"/>
          <w:sz w:val="22"/>
          <w:szCs w:val="22"/>
        </w:rPr>
        <w:t xml:space="preserve"> А.П., на основании Указа Президента РФ от 07.09.2010года № 1099 «О мерах по совершенствованию государственной наградной системы РФ, </w:t>
      </w:r>
      <w:r w:rsidR="00CF6C85" w:rsidRPr="003D4B26">
        <w:rPr>
          <w:rFonts w:cs="Arial"/>
          <w:sz w:val="22"/>
          <w:szCs w:val="22"/>
        </w:rPr>
        <w:t>руководствуясь  ч.2 ст. 15.1 Федерального закона от 06.10.2003г. № 131-ФЗ «Об общих принципах организации местного самоуправления в Российской Федерации», ст. ст. 27,47 Устава муниципального об</w:t>
      </w:r>
      <w:r w:rsidR="006436E8">
        <w:rPr>
          <w:rFonts w:cs="Arial"/>
          <w:sz w:val="22"/>
          <w:szCs w:val="22"/>
        </w:rPr>
        <w:t>разования «Баяндаевский район»,</w:t>
      </w:r>
    </w:p>
    <w:p w:rsidR="00CF6C85" w:rsidRPr="003D4B26" w:rsidRDefault="00CF6C85" w:rsidP="00437042">
      <w:pPr>
        <w:rPr>
          <w:rFonts w:cs="Arial"/>
          <w:sz w:val="22"/>
          <w:szCs w:val="22"/>
        </w:rPr>
      </w:pPr>
    </w:p>
    <w:p w:rsidR="00CF6C85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  <w:r w:rsidRPr="003D4B26">
        <w:rPr>
          <w:rFonts w:cs="Arial"/>
          <w:b/>
          <w:bCs/>
          <w:sz w:val="22"/>
          <w:szCs w:val="22"/>
        </w:rPr>
        <w:t xml:space="preserve">ДУМА </w:t>
      </w:r>
      <w:r w:rsidR="00CF6C85" w:rsidRPr="003D4B26">
        <w:rPr>
          <w:rFonts w:cs="Arial"/>
          <w:b/>
          <w:bCs/>
          <w:sz w:val="22"/>
          <w:szCs w:val="22"/>
        </w:rPr>
        <w:t>РЕШИЛА:</w:t>
      </w:r>
    </w:p>
    <w:p w:rsidR="006332BB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</w:p>
    <w:p w:rsidR="00B21E50" w:rsidRPr="006436E8" w:rsidRDefault="006332BB" w:rsidP="006436E8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1. </w:t>
      </w:r>
      <w:r w:rsidR="00B64293">
        <w:rPr>
          <w:rFonts w:cs="Arial"/>
          <w:bCs/>
          <w:sz w:val="22"/>
          <w:szCs w:val="22"/>
        </w:rPr>
        <w:t xml:space="preserve">Согласовать кандидатуру </w:t>
      </w:r>
      <w:proofErr w:type="spellStart"/>
      <w:r w:rsidR="00B64293">
        <w:rPr>
          <w:rFonts w:cs="Arial"/>
          <w:bCs/>
          <w:sz w:val="22"/>
          <w:szCs w:val="22"/>
        </w:rPr>
        <w:t>Табинае</w:t>
      </w:r>
      <w:r w:rsidR="006436E8">
        <w:rPr>
          <w:rFonts w:cs="Arial"/>
          <w:bCs/>
          <w:sz w:val="22"/>
          <w:szCs w:val="22"/>
        </w:rPr>
        <w:t>ва</w:t>
      </w:r>
      <w:proofErr w:type="spellEnd"/>
      <w:r w:rsidR="006436E8">
        <w:rPr>
          <w:rFonts w:cs="Arial"/>
          <w:bCs/>
          <w:sz w:val="22"/>
          <w:szCs w:val="22"/>
        </w:rPr>
        <w:t xml:space="preserve"> Анатолия Прокопьевича – мэра МО «Баяндаевский район» на награждение медалью ордена «За Заслуги перед Отечеством </w:t>
      </w:r>
      <w:r w:rsidR="006436E8">
        <w:rPr>
          <w:rFonts w:cs="Arial"/>
          <w:bCs/>
          <w:sz w:val="22"/>
          <w:szCs w:val="22"/>
          <w:lang w:val="en-US"/>
        </w:rPr>
        <w:t>II</w:t>
      </w:r>
      <w:r w:rsidR="006436E8">
        <w:rPr>
          <w:rFonts w:cs="Arial"/>
          <w:bCs/>
          <w:sz w:val="22"/>
          <w:szCs w:val="22"/>
        </w:rPr>
        <w:t xml:space="preserve"> степени за деятельность, способствовавшую развитию муниципального образования «Баяндаевский район», повышению его авторитета и престижа в Иркутской области.</w:t>
      </w:r>
    </w:p>
    <w:p w:rsidR="00B21E50" w:rsidRPr="003D4B26" w:rsidRDefault="00B21E50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  <w:sz w:val="22"/>
          <w:szCs w:val="22"/>
        </w:rPr>
      </w:pPr>
    </w:p>
    <w:p w:rsidR="006436E8" w:rsidRDefault="006436E8" w:rsidP="006332BB">
      <w:pPr>
        <w:pStyle w:val="ConsPlusNormal"/>
        <w:ind w:firstLine="0"/>
        <w:rPr>
          <w:sz w:val="22"/>
          <w:szCs w:val="22"/>
        </w:rPr>
      </w:pPr>
    </w:p>
    <w:p w:rsidR="006436E8" w:rsidRDefault="006436E8" w:rsidP="006332BB">
      <w:pPr>
        <w:pStyle w:val="ConsPlusNormal"/>
        <w:ind w:firstLine="0"/>
        <w:rPr>
          <w:sz w:val="22"/>
          <w:szCs w:val="22"/>
        </w:rPr>
      </w:pPr>
    </w:p>
    <w:p w:rsidR="003D4B26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Председатель Думы </w:t>
      </w:r>
      <w:r w:rsidR="003D4B26" w:rsidRPr="003D4B26">
        <w:rPr>
          <w:sz w:val="22"/>
          <w:szCs w:val="22"/>
        </w:rPr>
        <w:t xml:space="preserve">МО </w:t>
      </w:r>
    </w:p>
    <w:p w:rsidR="00B21E50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>«Баяндаевский район»</w:t>
      </w:r>
    </w:p>
    <w:p w:rsidR="006332BB" w:rsidRPr="003D4B26" w:rsidRDefault="003D4B26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В.Т. </w:t>
      </w:r>
      <w:proofErr w:type="spellStart"/>
      <w:r w:rsidRPr="003D4B26">
        <w:rPr>
          <w:sz w:val="22"/>
          <w:szCs w:val="22"/>
        </w:rPr>
        <w:t>Еликов</w:t>
      </w:r>
      <w:proofErr w:type="spellEnd"/>
    </w:p>
    <w:p w:rsidR="006332BB" w:rsidRPr="003D4B26" w:rsidRDefault="006332BB" w:rsidP="006332BB">
      <w:pPr>
        <w:pStyle w:val="ConsPlusNormal"/>
        <w:ind w:firstLine="0"/>
        <w:rPr>
          <w:sz w:val="22"/>
          <w:szCs w:val="22"/>
        </w:rPr>
      </w:pPr>
    </w:p>
    <w:p w:rsidR="00CF6C85" w:rsidRPr="00CF6C85" w:rsidRDefault="00CF6C85" w:rsidP="00437042"/>
    <w:sectPr w:rsidR="00CF6C85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42"/>
    <w:rsid w:val="000F4360"/>
    <w:rsid w:val="00105A98"/>
    <w:rsid w:val="001A5ED0"/>
    <w:rsid w:val="002A50D8"/>
    <w:rsid w:val="003D4B26"/>
    <w:rsid w:val="003F715C"/>
    <w:rsid w:val="00437042"/>
    <w:rsid w:val="006332BB"/>
    <w:rsid w:val="006436E8"/>
    <w:rsid w:val="007A2114"/>
    <w:rsid w:val="00877953"/>
    <w:rsid w:val="00AF1C5D"/>
    <w:rsid w:val="00B21E50"/>
    <w:rsid w:val="00B64293"/>
    <w:rsid w:val="00C63DBD"/>
    <w:rsid w:val="00CE0982"/>
    <w:rsid w:val="00CF6C85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B50C"/>
  <w15:docId w15:val="{6B47BB57-4644-4711-8595-46BA20FE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Дудкин</cp:lastModifiedBy>
  <cp:revision>6</cp:revision>
  <dcterms:created xsi:type="dcterms:W3CDTF">2021-06-01T06:01:00Z</dcterms:created>
  <dcterms:modified xsi:type="dcterms:W3CDTF">2021-06-10T06:04:00Z</dcterms:modified>
</cp:coreProperties>
</file>