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 wp14:anchorId="1C7B5B8C" wp14:editId="4373CB46">
            <wp:extent cx="704850" cy="8953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96" w:rsidRDefault="00735B31" w:rsidP="00E04396">
      <w:pPr>
        <w:jc w:val="center"/>
        <w:rPr>
          <w:rFonts w:ascii="Arial" w:hAnsi="Arial" w:cs="Arial"/>
          <w:b/>
          <w:sz w:val="32"/>
          <w:szCs w:val="32"/>
        </w:rPr>
      </w:pPr>
      <w:r w:rsidRPr="00735B31">
        <w:rPr>
          <w:rFonts w:ascii="Arial" w:hAnsi="Arial" w:cs="Arial"/>
          <w:b/>
          <w:sz w:val="32"/>
          <w:szCs w:val="32"/>
          <w:u w:val="single"/>
        </w:rPr>
        <w:t>14.04.</w:t>
      </w:r>
      <w:r w:rsidR="00E04396" w:rsidRPr="00735B31">
        <w:rPr>
          <w:rFonts w:ascii="Arial" w:hAnsi="Arial" w:cs="Arial"/>
          <w:b/>
          <w:sz w:val="32"/>
          <w:szCs w:val="32"/>
          <w:u w:val="single"/>
        </w:rPr>
        <w:t>20</w:t>
      </w:r>
      <w:r w:rsidR="00565B6C" w:rsidRPr="00735B31">
        <w:rPr>
          <w:rFonts w:ascii="Arial" w:hAnsi="Arial" w:cs="Arial"/>
          <w:b/>
          <w:sz w:val="32"/>
          <w:szCs w:val="32"/>
          <w:u w:val="single"/>
        </w:rPr>
        <w:t>25</w:t>
      </w:r>
      <w:r w:rsidR="00E04396">
        <w:rPr>
          <w:rFonts w:ascii="Arial" w:hAnsi="Arial" w:cs="Arial"/>
          <w:b/>
          <w:sz w:val="32"/>
          <w:szCs w:val="32"/>
        </w:rPr>
        <w:t xml:space="preserve"> № </w:t>
      </w:r>
      <w:r w:rsidRPr="00735B31">
        <w:rPr>
          <w:rFonts w:ascii="Arial" w:hAnsi="Arial" w:cs="Arial"/>
          <w:b/>
          <w:sz w:val="32"/>
          <w:szCs w:val="32"/>
          <w:u w:val="single"/>
        </w:rPr>
        <w:t>91п/25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БАЯНДАЕВСКИЙ МУНИЦИПАЛЬНЫЙ РАЙОН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7D1B16" w:rsidRDefault="004415C8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E04396" w:rsidRPr="00A029D6" w:rsidRDefault="00A029D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r w:rsidR="007D1B16">
        <w:rPr>
          <w:rFonts w:ascii="Arial" w:hAnsi="Arial" w:cs="Arial"/>
          <w:b/>
          <w:sz w:val="32"/>
          <w:szCs w:val="32"/>
        </w:rPr>
        <w:t xml:space="preserve">ОБ УТВЕРЖДЕНИИ ПЛАНА МЕРОПРИЯТИЙ ПО ПОВЫШЕНИЮ УРОВНЯ ФИНАНСОВОЙ ГРАМОТНОСТИ НАСЕЛЕНИЯ </w:t>
      </w:r>
      <w:r w:rsidR="00234304">
        <w:rPr>
          <w:rFonts w:ascii="Arial" w:hAnsi="Arial" w:cs="Arial"/>
          <w:b/>
          <w:sz w:val="32"/>
          <w:szCs w:val="32"/>
        </w:rPr>
        <w:t>М</w:t>
      </w:r>
      <w:r w:rsidR="00430739">
        <w:rPr>
          <w:rFonts w:ascii="Arial" w:hAnsi="Arial" w:cs="Arial"/>
          <w:b/>
          <w:sz w:val="32"/>
          <w:szCs w:val="32"/>
        </w:rPr>
        <w:t xml:space="preserve">УНИЦИПАЛЬНОГО </w:t>
      </w:r>
      <w:r w:rsidR="00234304">
        <w:rPr>
          <w:rFonts w:ascii="Arial" w:hAnsi="Arial" w:cs="Arial"/>
          <w:b/>
          <w:sz w:val="32"/>
          <w:szCs w:val="32"/>
        </w:rPr>
        <w:t>О</w:t>
      </w:r>
      <w:r w:rsidR="00430739">
        <w:rPr>
          <w:rFonts w:ascii="Arial" w:hAnsi="Arial" w:cs="Arial"/>
          <w:b/>
          <w:sz w:val="32"/>
          <w:szCs w:val="32"/>
        </w:rPr>
        <w:t>БРАЗОВАНИЯ</w:t>
      </w:r>
      <w:r w:rsidR="00234304">
        <w:rPr>
          <w:rFonts w:ascii="Arial" w:hAnsi="Arial" w:cs="Arial"/>
          <w:b/>
          <w:sz w:val="32"/>
          <w:szCs w:val="32"/>
        </w:rPr>
        <w:t xml:space="preserve"> «БАЯНДАЕВСКИЙ РАЙОН»</w:t>
      </w:r>
      <w:r w:rsidR="007D1B16">
        <w:rPr>
          <w:rFonts w:ascii="Arial" w:hAnsi="Arial" w:cs="Arial"/>
          <w:b/>
          <w:sz w:val="32"/>
          <w:szCs w:val="32"/>
        </w:rPr>
        <w:t xml:space="preserve"> НА 202</w:t>
      </w:r>
      <w:r w:rsidR="004415C8">
        <w:rPr>
          <w:rFonts w:ascii="Arial" w:hAnsi="Arial" w:cs="Arial"/>
          <w:b/>
          <w:sz w:val="32"/>
          <w:szCs w:val="32"/>
        </w:rPr>
        <w:t>5 - 2027</w:t>
      </w:r>
      <w:r w:rsidR="007D1B16">
        <w:rPr>
          <w:rFonts w:ascii="Arial" w:hAnsi="Arial" w:cs="Arial"/>
          <w:b/>
          <w:sz w:val="32"/>
          <w:szCs w:val="32"/>
        </w:rPr>
        <w:t xml:space="preserve"> ГОД</w:t>
      </w:r>
      <w:r w:rsidR="004415C8">
        <w:rPr>
          <w:rFonts w:ascii="Arial" w:hAnsi="Arial" w:cs="Arial"/>
          <w:b/>
          <w:sz w:val="32"/>
          <w:szCs w:val="32"/>
        </w:rPr>
        <w:t>Ы</w:t>
      </w:r>
      <w:r>
        <w:rPr>
          <w:rFonts w:ascii="Arial" w:hAnsi="Arial" w:cs="Arial"/>
          <w:b/>
          <w:sz w:val="32"/>
          <w:szCs w:val="32"/>
        </w:rPr>
        <w:t>»</w:t>
      </w:r>
    </w:p>
    <w:p w:rsidR="00E04396" w:rsidRDefault="00E04396" w:rsidP="00E04396">
      <w:pPr>
        <w:jc w:val="center"/>
      </w:pPr>
    </w:p>
    <w:p w:rsidR="007D1B16" w:rsidRDefault="007D1B16" w:rsidP="00E04396">
      <w:pPr>
        <w:jc w:val="center"/>
      </w:pPr>
    </w:p>
    <w:p w:rsidR="007D1B16" w:rsidRDefault="007D1B16" w:rsidP="00082247">
      <w:pPr>
        <w:ind w:firstLine="709"/>
        <w:jc w:val="both"/>
      </w:pPr>
      <w:r>
        <w:t>В целях реализации Стратеги</w:t>
      </w:r>
      <w:r w:rsidR="00FB5DBD">
        <w:t>и</w:t>
      </w:r>
      <w:r>
        <w:t xml:space="preserve"> повышения финансовой грамотности</w:t>
      </w:r>
      <w:r w:rsidR="00FB5DBD">
        <w:t xml:space="preserve"> и формирования финансовой культуры до 2030 года</w:t>
      </w:r>
      <w:r>
        <w:t xml:space="preserve">, утвержденной распоряжением Правительства Российской Федерации от </w:t>
      </w:r>
      <w:r w:rsidR="00FB5DBD">
        <w:t>2</w:t>
      </w:r>
      <w:r w:rsidR="00DD3143">
        <w:t>0</w:t>
      </w:r>
      <w:r>
        <w:t>.</w:t>
      </w:r>
      <w:r w:rsidR="00DD3143">
        <w:t>02</w:t>
      </w:r>
      <w:r>
        <w:t>.20</w:t>
      </w:r>
      <w:r w:rsidR="00FB5DBD">
        <w:t>2</w:t>
      </w:r>
      <w:r w:rsidR="00DD3143">
        <w:t>5</w:t>
      </w:r>
      <w:r>
        <w:t xml:space="preserve"> г</w:t>
      </w:r>
      <w:r w:rsidR="00FB5DBD">
        <w:t>ода</w:t>
      </w:r>
      <w:r>
        <w:t xml:space="preserve"> №</w:t>
      </w:r>
      <w:r w:rsidR="00DD3143">
        <w:t xml:space="preserve"> 67</w:t>
      </w:r>
      <w:r>
        <w:t>-р</w:t>
      </w:r>
      <w:r w:rsidR="00DD3143">
        <w:t>п</w:t>
      </w:r>
      <w:r>
        <w:t xml:space="preserve">, государственной </w:t>
      </w:r>
      <w:r w:rsidR="00DD3143">
        <w:t xml:space="preserve">региональной </w:t>
      </w:r>
      <w:r>
        <w:t>программы Иркутской области «Повышение финансовой грамотности</w:t>
      </w:r>
      <w:r w:rsidR="00DD3143">
        <w:t xml:space="preserve"> и формирование финансовой культуры </w:t>
      </w:r>
      <w:r>
        <w:t>населения Иркутской области» на 202</w:t>
      </w:r>
      <w:r w:rsidR="00DD3143">
        <w:t>5</w:t>
      </w:r>
      <w:r>
        <w:t>-20</w:t>
      </w:r>
      <w:r w:rsidR="00DD3143">
        <w:t>30 годы и</w:t>
      </w:r>
      <w:r>
        <w:t xml:space="preserve"> руководствуясь </w:t>
      </w:r>
      <w:r w:rsidR="00082247">
        <w:t>статьями 33,48 Устава МО «Баяндаевский район»,</w:t>
      </w:r>
    </w:p>
    <w:p w:rsidR="00F9361C" w:rsidRPr="00D337AF" w:rsidRDefault="00E17B69" w:rsidP="00D337AF">
      <w:pPr>
        <w:pStyle w:val="a5"/>
        <w:numPr>
          <w:ilvl w:val="0"/>
          <w:numId w:val="1"/>
        </w:numPr>
        <w:ind w:left="0" w:firstLine="709"/>
        <w:jc w:val="both"/>
      </w:pPr>
      <w:r>
        <w:t>Утвердить прилагаемый план мероприятий по повышению</w:t>
      </w:r>
      <w:r w:rsidR="00A104A0">
        <w:t xml:space="preserve"> уровня</w:t>
      </w:r>
      <w:r>
        <w:t xml:space="preserve"> финансовой грамотности населения </w:t>
      </w:r>
      <w:r w:rsidR="00553290">
        <w:t>МО «Баяндаевский район»</w:t>
      </w:r>
      <w:r>
        <w:t xml:space="preserve"> на 202</w:t>
      </w:r>
      <w:r w:rsidR="004415C8">
        <w:t>5 2027</w:t>
      </w:r>
      <w:r>
        <w:t xml:space="preserve"> год</w:t>
      </w:r>
      <w:r w:rsidR="004415C8">
        <w:t>ы</w:t>
      </w:r>
      <w:r>
        <w:t xml:space="preserve"> (далее – План мероприятий).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Настоящее </w:t>
      </w:r>
      <w:r w:rsidR="004415C8">
        <w:t>постановление</w:t>
      </w:r>
      <w:r>
        <w:t xml:space="preserve"> разместить на официальном сайте МО «Баяндаевский район» в информационно-телекоммуникационной сети «Интернет».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</w:t>
      </w:r>
      <w:r w:rsidR="00565B6C">
        <w:t>постановления</w:t>
      </w:r>
      <w:r>
        <w:t xml:space="preserve"> возложить на МКУ Финансовое управление администрации МО «Баяндаевский район».</w:t>
      </w:r>
    </w:p>
    <w:p w:rsidR="00A104A0" w:rsidRDefault="00A104A0" w:rsidP="00A104A0">
      <w:pPr>
        <w:jc w:val="both"/>
      </w:pPr>
    </w:p>
    <w:p w:rsidR="00AE6162" w:rsidRDefault="00AE6162" w:rsidP="00A104A0">
      <w:pPr>
        <w:jc w:val="both"/>
      </w:pPr>
    </w:p>
    <w:p w:rsidR="00AE6162" w:rsidRDefault="00AE6162" w:rsidP="00A104A0">
      <w:pPr>
        <w:jc w:val="both"/>
      </w:pPr>
    </w:p>
    <w:p w:rsidR="00DD3143" w:rsidRDefault="00DD3143" w:rsidP="00553290">
      <w:pPr>
        <w:jc w:val="both"/>
      </w:pPr>
    </w:p>
    <w:p w:rsidR="00565B6C" w:rsidRDefault="00565B6C" w:rsidP="00553290">
      <w:pPr>
        <w:jc w:val="both"/>
      </w:pPr>
      <w:r>
        <w:t>М</w:t>
      </w:r>
      <w:r w:rsidR="00A104A0">
        <w:t xml:space="preserve">эр </w:t>
      </w:r>
      <w:r>
        <w:t>муниципального образования</w:t>
      </w:r>
    </w:p>
    <w:p w:rsidR="00553290" w:rsidRDefault="00553290" w:rsidP="00553290">
      <w:pPr>
        <w:jc w:val="both"/>
      </w:pPr>
      <w:r>
        <w:t xml:space="preserve"> «Баяндаевский район»</w:t>
      </w:r>
      <w:r w:rsidRPr="00553290">
        <w:t xml:space="preserve"> </w:t>
      </w:r>
      <w:r>
        <w:t xml:space="preserve">  </w:t>
      </w:r>
      <w:r w:rsidR="00565B6C">
        <w:t xml:space="preserve">                      </w:t>
      </w:r>
      <w:r>
        <w:t xml:space="preserve">    </w:t>
      </w:r>
      <w:r w:rsidR="004415C8">
        <w:t xml:space="preserve"> </w:t>
      </w:r>
      <w:r>
        <w:t xml:space="preserve">                                                           </w:t>
      </w:r>
      <w:r w:rsidR="004415C8">
        <w:t xml:space="preserve"> </w:t>
      </w:r>
      <w:r>
        <w:t xml:space="preserve"> </w:t>
      </w:r>
      <w:r w:rsidR="00565B6C">
        <w:t>А</w:t>
      </w:r>
      <w:r>
        <w:t>.</w:t>
      </w:r>
      <w:r w:rsidR="00565B6C">
        <w:t>П</w:t>
      </w:r>
      <w:r>
        <w:t xml:space="preserve">. </w:t>
      </w:r>
      <w:proofErr w:type="spellStart"/>
      <w:r w:rsidR="00565B6C">
        <w:t>Табинаев</w:t>
      </w:r>
      <w:proofErr w:type="spellEnd"/>
    </w:p>
    <w:p w:rsidR="00A104A0" w:rsidRDefault="00A104A0" w:rsidP="00A104A0">
      <w:pPr>
        <w:jc w:val="both"/>
      </w:pPr>
    </w:p>
    <w:p w:rsidR="00A104A0" w:rsidRDefault="00A104A0">
      <w:pPr>
        <w:spacing w:after="200" w:line="276" w:lineRule="auto"/>
        <w:sectPr w:rsidR="00A104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A104A0" w:rsidRDefault="00A104A0" w:rsidP="00A104A0">
      <w:pPr>
        <w:jc w:val="right"/>
      </w:pPr>
      <w:r>
        <w:lastRenderedPageBreak/>
        <w:t>Приложение 1</w:t>
      </w:r>
    </w:p>
    <w:p w:rsidR="00A104A0" w:rsidRDefault="00A104A0" w:rsidP="00A104A0">
      <w:pPr>
        <w:jc w:val="right"/>
      </w:pPr>
      <w:r>
        <w:t xml:space="preserve">к </w:t>
      </w:r>
      <w:r w:rsidR="004415C8">
        <w:t>постановлению</w:t>
      </w:r>
    </w:p>
    <w:p w:rsidR="00A104A0" w:rsidRDefault="00A104A0" w:rsidP="00A104A0">
      <w:pPr>
        <w:jc w:val="right"/>
      </w:pPr>
      <w:r>
        <w:t xml:space="preserve">от </w:t>
      </w:r>
      <w:r w:rsidR="005F46E0" w:rsidRPr="005F46E0">
        <w:rPr>
          <w:u w:val="single"/>
        </w:rPr>
        <w:t>14.04.2025</w:t>
      </w:r>
      <w:r>
        <w:t xml:space="preserve"> №</w:t>
      </w:r>
      <w:r w:rsidR="005F46E0">
        <w:t xml:space="preserve"> </w:t>
      </w:r>
      <w:r w:rsidR="005F46E0" w:rsidRPr="005F46E0">
        <w:rPr>
          <w:u w:val="single"/>
        </w:rPr>
        <w:t>91п/25</w:t>
      </w:r>
      <w:bookmarkStart w:id="0" w:name="_GoBack"/>
      <w:bookmarkEnd w:id="0"/>
    </w:p>
    <w:p w:rsidR="00A104A0" w:rsidRDefault="00A104A0" w:rsidP="00A104A0">
      <w:pPr>
        <w:jc w:val="center"/>
      </w:pPr>
    </w:p>
    <w:p w:rsidR="00A104A0" w:rsidRDefault="00A104A0" w:rsidP="00A104A0">
      <w:pPr>
        <w:jc w:val="center"/>
      </w:pPr>
      <w:r>
        <w:t>План мероприятий</w:t>
      </w:r>
    </w:p>
    <w:p w:rsidR="00A104A0" w:rsidRPr="00565B6C" w:rsidRDefault="00A104A0" w:rsidP="00A104A0">
      <w:pPr>
        <w:jc w:val="center"/>
      </w:pPr>
      <w:r>
        <w:t xml:space="preserve">по повышению уровня финансовой грамотности населения </w:t>
      </w:r>
    </w:p>
    <w:p w:rsidR="00A104A0" w:rsidRDefault="00A104A0" w:rsidP="00A104A0">
      <w:pPr>
        <w:jc w:val="center"/>
      </w:pPr>
      <w:r>
        <w:t>Баяндаевского муниципального района на 202</w:t>
      </w:r>
      <w:r w:rsidR="004415C8">
        <w:t>5 – 2027 годы</w:t>
      </w:r>
    </w:p>
    <w:p w:rsidR="00A104A0" w:rsidRDefault="00A104A0" w:rsidP="00A104A0">
      <w:pPr>
        <w:jc w:val="center"/>
      </w:pP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675"/>
        <w:gridCol w:w="5387"/>
        <w:gridCol w:w="3260"/>
        <w:gridCol w:w="1843"/>
        <w:gridCol w:w="3685"/>
      </w:tblGrid>
      <w:tr w:rsidR="00A104A0" w:rsidTr="00D337AF">
        <w:trPr>
          <w:trHeight w:val="478"/>
        </w:trPr>
        <w:tc>
          <w:tcPr>
            <w:tcW w:w="675" w:type="dxa"/>
          </w:tcPr>
          <w:p w:rsidR="00A104A0" w:rsidRDefault="00A104A0" w:rsidP="00F9361C">
            <w:pPr>
              <w:spacing w:line="276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</w:tcPr>
          <w:p w:rsidR="00A104A0" w:rsidRDefault="00A104A0" w:rsidP="00F9361C">
            <w:pPr>
              <w:spacing w:line="276" w:lineRule="auto"/>
            </w:pPr>
            <w:r>
              <w:t xml:space="preserve">Наименование мероприятия </w:t>
            </w:r>
          </w:p>
        </w:tc>
        <w:tc>
          <w:tcPr>
            <w:tcW w:w="3260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Ответственный исполнитель</w:t>
            </w:r>
          </w:p>
        </w:tc>
        <w:tc>
          <w:tcPr>
            <w:tcW w:w="1843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Срок исполнения</w:t>
            </w:r>
          </w:p>
        </w:tc>
        <w:tc>
          <w:tcPr>
            <w:tcW w:w="3685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Ожидаемый результат</w:t>
            </w:r>
          </w:p>
        </w:tc>
      </w:tr>
      <w:tr w:rsidR="00A104A0" w:rsidTr="00D337AF">
        <w:trPr>
          <w:trHeight w:val="1678"/>
        </w:trPr>
        <w:tc>
          <w:tcPr>
            <w:tcW w:w="675" w:type="dxa"/>
          </w:tcPr>
          <w:p w:rsidR="00A104A0" w:rsidRDefault="00A104A0">
            <w:pPr>
              <w:spacing w:after="200" w:line="276" w:lineRule="auto"/>
            </w:pPr>
            <w:r>
              <w:t>1</w:t>
            </w:r>
            <w:r w:rsidR="00E5590C">
              <w:t>.</w:t>
            </w:r>
          </w:p>
        </w:tc>
        <w:tc>
          <w:tcPr>
            <w:tcW w:w="5387" w:type="dxa"/>
          </w:tcPr>
          <w:p w:rsidR="00A104A0" w:rsidRDefault="00AE6162" w:rsidP="000D083B">
            <w:r>
              <w:t>И</w:t>
            </w:r>
            <w:r w:rsidR="00CA6593">
              <w:t xml:space="preserve">нформационное наполнение раздела «Содействие по повышению финансовой грамотности населения» на официальном сайте администрации муниципального образования «Баяндаевский район» в </w:t>
            </w:r>
            <w:r w:rsidR="00F9361C">
              <w:t>информационно</w:t>
            </w:r>
            <w:r w:rsidR="00CA6593">
              <w:t xml:space="preserve">-телекоммуникационной сети «Интернет»  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 xml:space="preserve">МКУ </w:t>
            </w:r>
            <w:r w:rsidR="00CA6593">
              <w:t>Финансовое управление</w:t>
            </w:r>
            <w:r>
              <w:t xml:space="preserve">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F9361C" w:rsidP="000D083B">
            <w:pPr>
              <w:jc w:val="center"/>
            </w:pPr>
            <w:r>
              <w:t>Постоянно</w:t>
            </w:r>
          </w:p>
        </w:tc>
        <w:tc>
          <w:tcPr>
            <w:tcW w:w="3685" w:type="dxa"/>
          </w:tcPr>
          <w:p w:rsidR="00A104A0" w:rsidRDefault="00F9361C" w:rsidP="00565B6C">
            <w:r>
              <w:t>Информирова</w:t>
            </w:r>
            <w:r w:rsidR="00565B6C">
              <w:t>ние</w:t>
            </w:r>
            <w:r>
              <w:t xml:space="preserve"> граждан. Получение информации гражданами о финансовом поведении при использовании финансовых продуктов и услуг.</w:t>
            </w:r>
          </w:p>
        </w:tc>
      </w:tr>
      <w:tr w:rsidR="00A104A0" w:rsidTr="00D337AF">
        <w:tc>
          <w:tcPr>
            <w:tcW w:w="675" w:type="dxa"/>
          </w:tcPr>
          <w:p w:rsidR="00A104A0" w:rsidRDefault="00F9361C">
            <w:pPr>
              <w:spacing w:after="200" w:line="276" w:lineRule="auto"/>
            </w:pPr>
            <w:r>
              <w:t>2</w:t>
            </w:r>
            <w:r w:rsidR="00E5590C">
              <w:t>.</w:t>
            </w:r>
          </w:p>
        </w:tc>
        <w:tc>
          <w:tcPr>
            <w:tcW w:w="5387" w:type="dxa"/>
          </w:tcPr>
          <w:p w:rsidR="00A104A0" w:rsidRDefault="000D083B" w:rsidP="00AE6162">
            <w:r>
              <w:t>Разработка и размещение информации, посвященной вопросам повышения уровня финансовой грамотности населения на официальном сайте администрации муниципального образования «Баяндаевский район» в информационно-телекоммуникационной сети «Интернет» в разделе «Содействие по повышению финансовой грамотности  населения»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>МКУ Финансовое управление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0D083B" w:rsidP="005E6FAB">
            <w:pPr>
              <w:spacing w:line="276" w:lineRule="auto"/>
              <w:jc w:val="center"/>
            </w:pPr>
            <w:r>
              <w:t xml:space="preserve">В течение </w:t>
            </w:r>
            <w:r w:rsidR="005E6FAB">
              <w:t>периода</w:t>
            </w:r>
          </w:p>
        </w:tc>
        <w:tc>
          <w:tcPr>
            <w:tcW w:w="3685" w:type="dxa"/>
          </w:tcPr>
          <w:p w:rsidR="00A104A0" w:rsidRDefault="00E5590C" w:rsidP="00AE6162">
            <w:r>
              <w:t>Формирование у населения культуры ответственного финансового поведения, а также навыков по контролю расходов и доходов, защиты потребителей финансовых услуг</w:t>
            </w:r>
          </w:p>
        </w:tc>
      </w:tr>
      <w:tr w:rsidR="00A104A0" w:rsidTr="00D337AF">
        <w:tc>
          <w:tcPr>
            <w:tcW w:w="675" w:type="dxa"/>
          </w:tcPr>
          <w:p w:rsidR="00A104A0" w:rsidRDefault="00E5590C">
            <w:pPr>
              <w:spacing w:after="200" w:line="276" w:lineRule="auto"/>
            </w:pPr>
            <w:r>
              <w:t>3.</w:t>
            </w:r>
          </w:p>
        </w:tc>
        <w:tc>
          <w:tcPr>
            <w:tcW w:w="5387" w:type="dxa"/>
          </w:tcPr>
          <w:p w:rsidR="00A104A0" w:rsidRDefault="00E5590C" w:rsidP="00AE6162">
            <w:r>
              <w:t>Информационное наполнение раздела «Бюджет для граждан» на официальном сайте администрации муниципального образования «Баяндаевский район» в разделе «Муниципальные финансы» в информационно-телекоммуникационной сети «Интернет»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>МКУ Финансовое управление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E5590C" w:rsidP="00AE6162">
            <w:pPr>
              <w:jc w:val="center"/>
            </w:pPr>
            <w:r>
              <w:t>Постоянно</w:t>
            </w:r>
          </w:p>
        </w:tc>
        <w:tc>
          <w:tcPr>
            <w:tcW w:w="3685" w:type="dxa"/>
          </w:tcPr>
          <w:p w:rsidR="00A104A0" w:rsidRDefault="00E5590C" w:rsidP="00AE6162">
            <w:r>
              <w:t>Повышение уровня информированности населения о бюджете Баяндаевского района</w:t>
            </w:r>
          </w:p>
        </w:tc>
      </w:tr>
      <w:tr w:rsidR="00A104A0" w:rsidTr="00D337AF">
        <w:tc>
          <w:tcPr>
            <w:tcW w:w="675" w:type="dxa"/>
          </w:tcPr>
          <w:p w:rsidR="00A104A0" w:rsidRDefault="00E5590C">
            <w:pPr>
              <w:spacing w:after="200" w:line="276" w:lineRule="auto"/>
            </w:pPr>
            <w:r>
              <w:t>4.</w:t>
            </w:r>
          </w:p>
        </w:tc>
        <w:tc>
          <w:tcPr>
            <w:tcW w:w="5387" w:type="dxa"/>
          </w:tcPr>
          <w:p w:rsidR="00A104A0" w:rsidRDefault="00BE0C9E" w:rsidP="00AE6162">
            <w:r>
              <w:t xml:space="preserve">Участие образовательных организаций  </w:t>
            </w:r>
            <w:r w:rsidR="00BD4873">
              <w:t>в онлайн-уроках</w:t>
            </w:r>
            <w:r>
              <w:t xml:space="preserve"> по финансовой грамотности  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 xml:space="preserve">МКУ Управление образования </w:t>
            </w:r>
            <w:r w:rsidR="00BD4873">
              <w:t xml:space="preserve">АМО </w:t>
            </w:r>
            <w:r w:rsidR="00BD4873">
              <w:lastRenderedPageBreak/>
              <w:t>«Баяндаевский район»</w:t>
            </w:r>
          </w:p>
        </w:tc>
        <w:tc>
          <w:tcPr>
            <w:tcW w:w="1843" w:type="dxa"/>
          </w:tcPr>
          <w:p w:rsidR="00A104A0" w:rsidRDefault="005E6FAB" w:rsidP="005E6FAB">
            <w:pPr>
              <w:jc w:val="center"/>
            </w:pPr>
            <w:r>
              <w:lastRenderedPageBreak/>
              <w:t>В течение периода</w:t>
            </w:r>
          </w:p>
        </w:tc>
        <w:tc>
          <w:tcPr>
            <w:tcW w:w="3685" w:type="dxa"/>
          </w:tcPr>
          <w:p w:rsidR="00A104A0" w:rsidRDefault="00BD4873" w:rsidP="00AE6162">
            <w:r>
              <w:t xml:space="preserve">Повышение уровня финансовой грамотности </w:t>
            </w:r>
          </w:p>
        </w:tc>
      </w:tr>
      <w:tr w:rsidR="005E6FAB" w:rsidTr="00D337AF"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lastRenderedPageBreak/>
              <w:t>5.</w:t>
            </w:r>
          </w:p>
        </w:tc>
        <w:tc>
          <w:tcPr>
            <w:tcW w:w="5387" w:type="dxa"/>
          </w:tcPr>
          <w:p w:rsidR="005E6FAB" w:rsidRDefault="005E6FAB" w:rsidP="00AE6162">
            <w:r>
              <w:t>Организация и проведение информационно-просветительской и профилактических мероприятий: классные часы, тематические лекции, разъяснительные беседы, конкурсы рисунков, направленные на повышение финансовой грамотности населения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Default="005E6FAB" w:rsidP="00565B6C">
            <w:pPr>
              <w:jc w:val="center"/>
            </w:pPr>
            <w:r>
              <w:t>МКУ Отдел культуры АМО «Баяндаевский район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среди учащихся образовательных организаций, работающей молодежи в Баяндаевском районе</w:t>
            </w:r>
          </w:p>
        </w:tc>
      </w:tr>
      <w:tr w:rsidR="005E6FAB" w:rsidTr="00D337AF"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6.</w:t>
            </w:r>
          </w:p>
        </w:tc>
        <w:tc>
          <w:tcPr>
            <w:tcW w:w="5387" w:type="dxa"/>
          </w:tcPr>
          <w:p w:rsidR="005E6FAB" w:rsidRDefault="005E6FAB" w:rsidP="00AE6162">
            <w:r>
              <w:t>Участие в просветительских мероприятиях, в том числе с использованием онлайн-формата, в рамках:</w:t>
            </w:r>
          </w:p>
          <w:p w:rsidR="005E6FAB" w:rsidRDefault="005E6FAB" w:rsidP="00AE6162">
            <w:r>
              <w:t>- «Всероссийской недели финансовой грамотности  для детей и молодежи»;</w:t>
            </w:r>
          </w:p>
          <w:p w:rsidR="005E6FAB" w:rsidRDefault="005E6FAB" w:rsidP="00AE6162">
            <w:r>
              <w:t>- «Всероссийской недели сбережений»;</w:t>
            </w:r>
          </w:p>
          <w:p w:rsidR="005E6FAB" w:rsidRDefault="005E6FAB" w:rsidP="00AE6162">
            <w:r>
              <w:t>- Фестиваля финансовой грамотности, приуроченного ко Дню Финансиста;</w:t>
            </w:r>
          </w:p>
          <w:p w:rsidR="005E6FAB" w:rsidRDefault="005E6FAB" w:rsidP="00AE6162">
            <w:r>
              <w:t>- «Дней финансовой грамотности в учебных заведениях»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Pr="00D337AF" w:rsidRDefault="005E6FAB" w:rsidP="00565B6C">
            <w:pPr>
              <w:jc w:val="center"/>
              <w:rPr>
                <w:b/>
              </w:rPr>
            </w:pPr>
            <w:r>
              <w:t>МКУ Отдел культуры АМО «Баяндаевский район»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учащихся, бережное потребление, финансовая безопасность и финансовое воспитание детей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7.</w:t>
            </w:r>
          </w:p>
        </w:tc>
        <w:tc>
          <w:tcPr>
            <w:tcW w:w="5387" w:type="dxa"/>
          </w:tcPr>
          <w:p w:rsidR="005E6FAB" w:rsidRDefault="005E6FAB" w:rsidP="00AE6162">
            <w:r>
              <w:t xml:space="preserve">Методическое и организационное сопровождение мероприятий по финансовой грамотности в учебных планах и планах в неурочной деятельности образовательных организаций Баяндаевского муниципального района  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Default="005E6FAB" w:rsidP="00565B6C">
            <w:pPr>
              <w:jc w:val="center"/>
            </w:pP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среди учащихся образовательных организаций Баяндаевского района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8.</w:t>
            </w:r>
          </w:p>
        </w:tc>
        <w:tc>
          <w:tcPr>
            <w:tcW w:w="5387" w:type="dxa"/>
          </w:tcPr>
          <w:p w:rsidR="005E6FAB" w:rsidRDefault="005E6FAB" w:rsidP="00AE6162">
            <w:r>
              <w:t>Проведение информационно-разъяснительной кампании по программе долгосрочных сбережений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Финансовое управление АМО «Баяндаевский район»</w:t>
            </w:r>
            <w:r w:rsidR="00565B6C">
              <w:t>;</w:t>
            </w:r>
          </w:p>
          <w:p w:rsidR="005E6FAB" w:rsidRDefault="005E6FAB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информированности о программе долгосрочных сбережений среди населения Баяндаевского района и его использования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9.</w:t>
            </w:r>
          </w:p>
        </w:tc>
        <w:tc>
          <w:tcPr>
            <w:tcW w:w="5387" w:type="dxa"/>
          </w:tcPr>
          <w:p w:rsidR="005E6FAB" w:rsidRDefault="005E6FAB" w:rsidP="00AE6162">
            <w:r>
              <w:t>Проведение мероприятий в рамках Всероссийской просветительской эстафеты «Мои финансы»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Финансовое управление АМО «Баяндаевский район»</w:t>
            </w:r>
            <w:r w:rsidR="00565B6C">
              <w:t>;</w:t>
            </w:r>
          </w:p>
          <w:p w:rsidR="005E6FAB" w:rsidRDefault="005E6FAB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5E6FAB" w:rsidRPr="00E8407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4415C8" w:rsidP="00AE6162">
            <w:r>
              <w:t>Повышение уровня финансовой грамотности среди населения Баяндаевского района</w:t>
            </w:r>
          </w:p>
        </w:tc>
      </w:tr>
    </w:tbl>
    <w:p w:rsidR="00A104A0" w:rsidRDefault="00A104A0" w:rsidP="007F3482">
      <w:pPr>
        <w:spacing w:after="200" w:line="276" w:lineRule="auto"/>
      </w:pPr>
    </w:p>
    <w:sectPr w:rsidR="00A104A0" w:rsidSect="00A104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02AB"/>
    <w:multiLevelType w:val="hybridMultilevel"/>
    <w:tmpl w:val="E244EF78"/>
    <w:lvl w:ilvl="0" w:tplc="16123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EA"/>
    <w:rsid w:val="00082247"/>
    <w:rsid w:val="000D083B"/>
    <w:rsid w:val="00234304"/>
    <w:rsid w:val="00311C34"/>
    <w:rsid w:val="00430739"/>
    <w:rsid w:val="004415C8"/>
    <w:rsid w:val="005516E8"/>
    <w:rsid w:val="00553290"/>
    <w:rsid w:val="00565B6C"/>
    <w:rsid w:val="005E6FAB"/>
    <w:rsid w:val="005F46E0"/>
    <w:rsid w:val="00735B31"/>
    <w:rsid w:val="007D1B16"/>
    <w:rsid w:val="007F3482"/>
    <w:rsid w:val="00836FEA"/>
    <w:rsid w:val="00A029D6"/>
    <w:rsid w:val="00A104A0"/>
    <w:rsid w:val="00AE6162"/>
    <w:rsid w:val="00BD4873"/>
    <w:rsid w:val="00BE0C9E"/>
    <w:rsid w:val="00C0494C"/>
    <w:rsid w:val="00C16BCC"/>
    <w:rsid w:val="00C76FBB"/>
    <w:rsid w:val="00C80F5D"/>
    <w:rsid w:val="00CA6593"/>
    <w:rsid w:val="00D337AF"/>
    <w:rsid w:val="00D339C8"/>
    <w:rsid w:val="00D841C3"/>
    <w:rsid w:val="00DD3143"/>
    <w:rsid w:val="00E04396"/>
    <w:rsid w:val="00E17B69"/>
    <w:rsid w:val="00E5590C"/>
    <w:rsid w:val="00F9361C"/>
    <w:rsid w:val="00FB5DBD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8</cp:revision>
  <cp:lastPrinted>2024-01-29T07:29:00Z</cp:lastPrinted>
  <dcterms:created xsi:type="dcterms:W3CDTF">2025-04-11T02:51:00Z</dcterms:created>
  <dcterms:modified xsi:type="dcterms:W3CDTF">2025-06-30T02:32:00Z</dcterms:modified>
</cp:coreProperties>
</file>