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45" w:rsidRPr="00C12AC4" w:rsidRDefault="00C12AC4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sz w:val="21"/>
          <w:szCs w:val="21"/>
        </w:rPr>
      </w:pPr>
      <w:r>
        <w:rPr>
          <w:rFonts w:ascii="Comic Sans MS" w:hAnsi="Comic Sans MS"/>
          <w:sz w:val="22"/>
          <w:szCs w:val="22"/>
        </w:rPr>
        <w:t xml:space="preserve">     </w:t>
      </w:r>
      <w:r w:rsidR="00557C45" w:rsidRPr="00C12AC4">
        <w:rPr>
          <w:rFonts w:ascii="Comic Sans MS" w:hAnsi="Comic Sans MS"/>
          <w:sz w:val="21"/>
          <w:szCs w:val="21"/>
        </w:rPr>
        <w:t>Ежегодно 15 марта отмечается Всемирный день прав потребителей. По традиции тематику Всемирного дня защиты прав потребителей определяет Международная Федерация потребительских организаций.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sz w:val="21"/>
          <w:szCs w:val="21"/>
        </w:rPr>
      </w:pPr>
      <w:r w:rsidRPr="00C12AC4">
        <w:rPr>
          <w:rStyle w:val="a9"/>
          <w:rFonts w:ascii="Comic Sans MS" w:hAnsi="Comic Sans MS"/>
          <w:sz w:val="21"/>
          <w:szCs w:val="21"/>
        </w:rPr>
        <w:t xml:space="preserve">     В 2025 году девизом является – «Справедливый переход к устойчивому образу жизни». 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9"/>
          <w:rFonts w:ascii="Comic Sans MS" w:hAnsi="Comic Sans MS"/>
          <w:b w:val="0"/>
          <w:sz w:val="21"/>
          <w:szCs w:val="21"/>
        </w:rPr>
      </w:pPr>
      <w:r w:rsidRPr="00C12AC4">
        <w:rPr>
          <w:rStyle w:val="a9"/>
          <w:rFonts w:ascii="Comic Sans MS" w:hAnsi="Comic Sans MS"/>
          <w:sz w:val="21"/>
          <w:szCs w:val="21"/>
        </w:rPr>
        <w:t xml:space="preserve">     Выбор темы Всемирного дня прав потребителей связан с актуальными проблемами загрязнения окружающей среды и истощения природных ресурсов. Для сохранения нашей планеты для будущих поколений, необходимо каждому потребителю внести значительный вклад в экономию природных ресурсов и энергии, а также предпринять меры для уменьшения загрязнения окружающей среды.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121416"/>
          <w:sz w:val="21"/>
          <w:szCs w:val="21"/>
          <w:shd w:val="clear" w:color="auto" w:fill="FFFFFF"/>
        </w:rPr>
      </w:pPr>
      <w:r w:rsidRPr="00C12AC4">
        <w:rPr>
          <w:rStyle w:val="a9"/>
          <w:rFonts w:ascii="Comic Sans MS" w:hAnsi="Comic Sans MS"/>
          <w:sz w:val="21"/>
          <w:szCs w:val="21"/>
        </w:rPr>
        <w:t xml:space="preserve">     В связи с ограниченным запасом природных ресурсов на планете важной задачей становится их сбережение.  </w:t>
      </w:r>
      <w:r w:rsidRPr="00C12AC4">
        <w:rPr>
          <w:rFonts w:ascii="Comic Sans MS" w:hAnsi="Comic Sans MS"/>
          <w:color w:val="000000"/>
          <w:sz w:val="21"/>
          <w:szCs w:val="21"/>
        </w:rPr>
        <w:t xml:space="preserve">Ресурсосбережение играет важную роль в сохранении окружающей среды. </w:t>
      </w:r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 xml:space="preserve">Говоря о сбережении природных ресурсов, подразумевают уменьшение потребления </w:t>
      </w:r>
      <w:proofErr w:type="spellStart"/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>исчерпаемых</w:t>
      </w:r>
      <w:proofErr w:type="spellEnd"/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 xml:space="preserve"> ресурсов или смещение потребления в сторону неисчерпаемых. 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121416"/>
          <w:sz w:val="21"/>
          <w:szCs w:val="21"/>
          <w:shd w:val="clear" w:color="auto" w:fill="FFFFFF"/>
        </w:rPr>
      </w:pPr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 xml:space="preserve">Несмотря на масштабность проблем связанных с сохранением природы и ресурсов, каждый человек способен повлиять на ситуацию.  В данной статье рассмотрим возможные варианты сбережения ресурсов в </w:t>
      </w:r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lastRenderedPageBreak/>
        <w:t>быту и уменьшения загрязнения на окружающую среду.</w:t>
      </w:r>
    </w:p>
    <w:p w:rsidR="00557C45" w:rsidRPr="00C12AC4" w:rsidRDefault="00557C45" w:rsidP="00557C45">
      <w:pPr>
        <w:pStyle w:val="3"/>
        <w:shd w:val="clear" w:color="auto" w:fill="FFFFFF"/>
        <w:spacing w:before="0" w:line="276" w:lineRule="auto"/>
        <w:jc w:val="both"/>
        <w:rPr>
          <w:rFonts w:ascii="Comic Sans MS" w:hAnsi="Comic Sans MS" w:cs="Times New Roman"/>
          <w:b/>
          <w:color w:val="121416"/>
          <w:sz w:val="21"/>
          <w:szCs w:val="21"/>
        </w:rPr>
      </w:pPr>
      <w:r w:rsidRPr="00C12AC4">
        <w:rPr>
          <w:rFonts w:ascii="Comic Sans MS" w:hAnsi="Comic Sans MS" w:cs="Times New Roman"/>
          <w:color w:val="121416"/>
          <w:sz w:val="21"/>
          <w:szCs w:val="21"/>
        </w:rPr>
        <w:t xml:space="preserve">Каждый из нас может повлиять на потребление тепла, воды и электроэнергии. Наиболее эффективный способ ресурсосбережения – это установка счетчиков на тепло, воду и электроэнергию. </w:t>
      </w:r>
      <w:r w:rsidRPr="00C12AC4">
        <w:rPr>
          <w:rStyle w:val="themes-moduletextjp-zc"/>
          <w:rFonts w:ascii="Comic Sans MS" w:hAnsi="Comic Sans MS" w:cs="Times New Roman"/>
          <w:color w:val="000000"/>
          <w:sz w:val="21"/>
          <w:szCs w:val="21"/>
          <w:bdr w:val="none" w:sz="0" w:space="0" w:color="auto" w:frame="1"/>
        </w:rPr>
        <w:t>Со счётчиками легче контролировать расход таких ресурсов.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000000"/>
          <w:sz w:val="21"/>
          <w:szCs w:val="21"/>
        </w:rPr>
      </w:pPr>
      <w:r w:rsidRPr="00C12AC4">
        <w:rPr>
          <w:rFonts w:ascii="Comic Sans MS" w:hAnsi="Comic Sans MS"/>
          <w:color w:val="000000"/>
          <w:sz w:val="21"/>
          <w:szCs w:val="21"/>
        </w:rPr>
        <w:t xml:space="preserve">Сокращая потребление электричества, мы снижаем нагрузку на электростанции, соответственно экономим </w:t>
      </w:r>
      <w:proofErr w:type="spellStart"/>
      <w:r w:rsidRPr="00C12AC4">
        <w:rPr>
          <w:rFonts w:ascii="Comic Sans MS" w:hAnsi="Comic Sans MS"/>
          <w:color w:val="000000"/>
          <w:sz w:val="21"/>
          <w:szCs w:val="21"/>
        </w:rPr>
        <w:t>исчерпаемые</w:t>
      </w:r>
      <w:proofErr w:type="spellEnd"/>
      <w:r w:rsidRPr="00C12AC4">
        <w:rPr>
          <w:rFonts w:ascii="Comic Sans MS" w:hAnsi="Comic Sans MS"/>
          <w:color w:val="000000"/>
          <w:sz w:val="21"/>
          <w:szCs w:val="21"/>
        </w:rPr>
        <w:t xml:space="preserve">  природные ресурсы (нефть, уголь, природный газ), а также снижаем выброс загрязняющих элементов в атмосферу.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000000"/>
          <w:sz w:val="21"/>
          <w:szCs w:val="21"/>
        </w:rPr>
      </w:pPr>
      <w:r w:rsidRPr="00C12AC4">
        <w:rPr>
          <w:rFonts w:ascii="Comic Sans MS" w:hAnsi="Comic Sans MS"/>
          <w:color w:val="000000"/>
          <w:sz w:val="21"/>
          <w:szCs w:val="21"/>
        </w:rPr>
        <w:t xml:space="preserve">Приведем примеры элементарных шагов, которые позволят нам экономить </w:t>
      </w:r>
      <w:r w:rsidRPr="00C12AC4">
        <w:rPr>
          <w:rFonts w:ascii="Comic Sans MS" w:hAnsi="Comic Sans MS"/>
          <w:b/>
          <w:color w:val="000000"/>
          <w:sz w:val="21"/>
          <w:szCs w:val="21"/>
          <w:u w:val="single"/>
        </w:rPr>
        <w:t>электроэнергию в быту</w:t>
      </w:r>
      <w:r w:rsidRPr="00C12AC4">
        <w:rPr>
          <w:rFonts w:ascii="Comic Sans MS" w:hAnsi="Comic Sans MS"/>
          <w:color w:val="000000"/>
          <w:sz w:val="21"/>
          <w:szCs w:val="21"/>
        </w:rPr>
        <w:t>: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000000"/>
          <w:sz w:val="21"/>
          <w:szCs w:val="21"/>
        </w:rPr>
      </w:pPr>
      <w:r w:rsidRPr="00C12AC4">
        <w:rPr>
          <w:rFonts w:ascii="Comic Sans MS" w:hAnsi="Comic Sans MS"/>
          <w:color w:val="000000"/>
          <w:sz w:val="21"/>
          <w:szCs w:val="21"/>
        </w:rPr>
        <w:t xml:space="preserve">- Использование </w:t>
      </w:r>
      <w:proofErr w:type="spellStart"/>
      <w:r w:rsidRPr="00C12AC4">
        <w:rPr>
          <w:rFonts w:ascii="Comic Sans MS" w:hAnsi="Comic Sans MS"/>
          <w:color w:val="000000"/>
          <w:sz w:val="21"/>
          <w:szCs w:val="21"/>
        </w:rPr>
        <w:t>энергоэффективного</w:t>
      </w:r>
      <w:proofErr w:type="spellEnd"/>
      <w:r w:rsidRPr="00C12AC4">
        <w:rPr>
          <w:rFonts w:ascii="Comic Sans MS" w:hAnsi="Comic Sans MS"/>
          <w:color w:val="000000"/>
          <w:sz w:val="21"/>
          <w:szCs w:val="21"/>
        </w:rPr>
        <w:t xml:space="preserve"> оборудования. Его можно узнать по значкам</w:t>
      </w:r>
      <w:proofErr w:type="gramStart"/>
      <w:r w:rsidRPr="00C12AC4">
        <w:rPr>
          <w:rFonts w:ascii="Comic Sans MS" w:hAnsi="Comic Sans MS"/>
          <w:color w:val="000000"/>
          <w:sz w:val="21"/>
          <w:szCs w:val="21"/>
        </w:rPr>
        <w:t xml:space="preserve">  </w:t>
      </w:r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>А</w:t>
      </w:r>
      <w:proofErr w:type="gramEnd"/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>+/А++/А+++ на упаковке. Т</w:t>
      </w:r>
      <w:r w:rsidRPr="00C12AC4">
        <w:rPr>
          <w:rFonts w:ascii="Comic Sans MS" w:hAnsi="Comic Sans MS"/>
          <w:color w:val="000000"/>
          <w:sz w:val="21"/>
          <w:szCs w:val="21"/>
        </w:rPr>
        <w:t>овары класса А</w:t>
      </w:r>
      <w:proofErr w:type="gramStart"/>
      <w:r w:rsidRPr="00C12AC4">
        <w:rPr>
          <w:rFonts w:ascii="Comic Sans MS" w:hAnsi="Comic Sans MS"/>
          <w:color w:val="000000"/>
          <w:sz w:val="21"/>
          <w:szCs w:val="21"/>
        </w:rPr>
        <w:t xml:space="preserve">( </w:t>
      </w:r>
      <w:proofErr w:type="gramEnd"/>
      <w:r w:rsidRPr="00C12AC4">
        <w:rPr>
          <w:rFonts w:ascii="Comic Sans MS" w:hAnsi="Comic Sans MS"/>
          <w:color w:val="000000"/>
          <w:sz w:val="21"/>
          <w:szCs w:val="21"/>
        </w:rPr>
        <w:t>A+, A++ и A+++) предполагает потребление электроэнергии на 45% меньше от стандартного режима. К данной группе относятся приборы с наименьшим потреблением энергии, которые рассчитаны на длительный срок эксплуатации.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000000"/>
          <w:sz w:val="21"/>
          <w:szCs w:val="21"/>
        </w:rPr>
      </w:pPr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 xml:space="preserve">-Отказ от использования ламп накаливания, в пользу </w:t>
      </w:r>
      <w:r w:rsidRPr="00C12AC4">
        <w:rPr>
          <w:rFonts w:ascii="Comic Sans MS" w:hAnsi="Comic Sans MS"/>
          <w:color w:val="333333"/>
          <w:sz w:val="21"/>
          <w:szCs w:val="21"/>
        </w:rPr>
        <w:t>энергосберегающих осветительных приборов</w:t>
      </w:r>
      <w:r w:rsidRPr="00C12AC4">
        <w:rPr>
          <w:rFonts w:ascii="Comic Sans MS" w:hAnsi="Comic Sans MS"/>
          <w:color w:val="121416"/>
          <w:sz w:val="21"/>
          <w:szCs w:val="21"/>
          <w:shd w:val="clear" w:color="auto" w:fill="FFFFFF"/>
        </w:rPr>
        <w:t xml:space="preserve"> с минимальным  энергопотреблением. </w:t>
      </w:r>
    </w:p>
    <w:p w:rsidR="00557C45" w:rsidRPr="00C12AC4" w:rsidRDefault="00557C45" w:rsidP="00557C45">
      <w:pPr>
        <w:pStyle w:val="themes-moduleparagrapheu3ta"/>
        <w:spacing w:before="0" w:beforeAutospacing="0" w:after="0" w:afterAutospacing="0" w:line="276" w:lineRule="auto"/>
        <w:jc w:val="both"/>
        <w:rPr>
          <w:rFonts w:ascii="Comic Sans MS" w:hAnsi="Comic Sans MS"/>
          <w:sz w:val="21"/>
          <w:szCs w:val="21"/>
        </w:rPr>
      </w:pPr>
      <w:r w:rsidRPr="00C12AC4">
        <w:rPr>
          <w:rStyle w:val="themes-moduletextjp-zc"/>
          <w:rFonts w:ascii="Comic Sans MS" w:hAnsi="Comic Sans MS"/>
          <w:color w:val="000000"/>
          <w:sz w:val="21"/>
          <w:szCs w:val="21"/>
          <w:bdr w:val="none" w:sz="0" w:space="0" w:color="auto" w:frame="1"/>
        </w:rPr>
        <w:lastRenderedPageBreak/>
        <w:t>-</w:t>
      </w:r>
      <w:r w:rsidRPr="00C12AC4">
        <w:rPr>
          <w:rStyle w:val="themes-moduletextjp-zc"/>
          <w:rFonts w:ascii="Comic Sans MS" w:hAnsi="Comic Sans MS"/>
          <w:sz w:val="21"/>
          <w:szCs w:val="21"/>
          <w:bdr w:val="none" w:sz="0" w:space="0" w:color="auto" w:frame="1"/>
        </w:rPr>
        <w:t xml:space="preserve">Загрузка стиральной и посудомоечной машинок полностью, а также использование  </w:t>
      </w:r>
      <w:r w:rsidRPr="00C12AC4">
        <w:rPr>
          <w:rFonts w:ascii="Comic Sans MS" w:hAnsi="Comic Sans MS"/>
          <w:sz w:val="21"/>
          <w:szCs w:val="21"/>
        </w:rPr>
        <w:t>экономичных режимов  в стиральной и посудомоечной машинах;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/>
        <w:rPr>
          <w:rStyle w:val="themes-moduletextjp-zc"/>
          <w:rFonts w:ascii="Comic Sans MS" w:hAnsi="Comic Sans MS"/>
          <w:sz w:val="21"/>
          <w:szCs w:val="21"/>
          <w:bdr w:val="none" w:sz="0" w:space="0" w:color="auto" w:frame="1"/>
        </w:rPr>
      </w:pPr>
      <w:r w:rsidRPr="00C12AC4">
        <w:rPr>
          <w:rStyle w:val="themes-moduletextjp-zc"/>
          <w:rFonts w:ascii="Comic Sans MS" w:hAnsi="Comic Sans MS"/>
          <w:sz w:val="21"/>
          <w:szCs w:val="21"/>
          <w:bdr w:val="none" w:sz="0" w:space="0" w:color="auto" w:frame="1"/>
        </w:rPr>
        <w:t>-Не кипятите чайник полностью, если вам нужна одна чашка чая.</w:t>
      </w:r>
    </w:p>
    <w:p w:rsidR="00557C45" w:rsidRPr="00C12AC4" w:rsidRDefault="00557C45" w:rsidP="00557C45">
      <w:pPr>
        <w:pStyle w:val="2"/>
        <w:spacing w:before="0"/>
        <w:jc w:val="both"/>
        <w:rPr>
          <w:rFonts w:ascii="Comic Sans MS" w:hAnsi="Comic Sans MS" w:cs="Times New Roman"/>
          <w:b/>
          <w:color w:val="auto"/>
          <w:sz w:val="21"/>
          <w:szCs w:val="21"/>
        </w:rPr>
      </w:pPr>
      <w:r w:rsidRPr="00C12AC4">
        <w:rPr>
          <w:rFonts w:ascii="Comic Sans MS" w:hAnsi="Comic Sans MS" w:cs="Times New Roman"/>
          <w:color w:val="auto"/>
          <w:sz w:val="21"/>
          <w:szCs w:val="21"/>
        </w:rPr>
        <w:t>Самое элементарное, что доступно всем – это разумное потребление электроэнергии:</w:t>
      </w:r>
    </w:p>
    <w:p w:rsidR="00557C45" w:rsidRPr="00C12AC4" w:rsidRDefault="00557C45" w:rsidP="00557C45">
      <w:pPr>
        <w:pStyle w:val="2"/>
        <w:spacing w:before="0"/>
        <w:jc w:val="both"/>
        <w:rPr>
          <w:rFonts w:ascii="Comic Sans MS" w:hAnsi="Comic Sans MS" w:cs="Times New Roman"/>
          <w:b/>
          <w:color w:val="auto"/>
          <w:sz w:val="21"/>
          <w:szCs w:val="21"/>
        </w:rPr>
      </w:pPr>
      <w:r w:rsidRPr="00C12AC4">
        <w:rPr>
          <w:rFonts w:ascii="Comic Sans MS" w:hAnsi="Comic Sans MS" w:cs="Times New Roman"/>
          <w:color w:val="auto"/>
          <w:sz w:val="21"/>
          <w:szCs w:val="21"/>
        </w:rPr>
        <w:t>- выключение света, когда он не нужен;</w:t>
      </w:r>
    </w:p>
    <w:p w:rsidR="00557C45" w:rsidRPr="00C12AC4" w:rsidRDefault="00557C45" w:rsidP="00557C45">
      <w:pPr>
        <w:pStyle w:val="2"/>
        <w:spacing w:before="0"/>
        <w:jc w:val="both"/>
        <w:rPr>
          <w:rFonts w:ascii="Comic Sans MS" w:hAnsi="Comic Sans MS" w:cs="Times New Roman"/>
          <w:b/>
          <w:color w:val="000000"/>
          <w:sz w:val="21"/>
          <w:szCs w:val="21"/>
        </w:rPr>
      </w:pPr>
      <w:r w:rsidRPr="00C12AC4">
        <w:rPr>
          <w:rFonts w:ascii="Comic Sans MS" w:hAnsi="Comic Sans MS" w:cs="Times New Roman"/>
          <w:color w:val="auto"/>
          <w:sz w:val="21"/>
          <w:szCs w:val="21"/>
        </w:rPr>
        <w:t>-</w:t>
      </w:r>
      <w:r w:rsidRPr="00C12AC4">
        <w:rPr>
          <w:rStyle w:val="themes-moduletextjp-zc"/>
          <w:rFonts w:ascii="Comic Sans MS" w:hAnsi="Comic Sans MS" w:cs="Times New Roman"/>
          <w:color w:val="auto"/>
          <w:sz w:val="21"/>
          <w:szCs w:val="21"/>
          <w:bdr w:val="none" w:sz="0" w:space="0" w:color="auto" w:frame="1"/>
        </w:rPr>
        <w:t>выключение техники, которой не</w:t>
      </w:r>
      <w:r w:rsidRPr="00C12AC4">
        <w:rPr>
          <w:rStyle w:val="themes-moduletextjp-zc"/>
          <w:rFonts w:ascii="Comic Sans MS" w:hAnsi="Comic Sans MS" w:cs="Times New Roman"/>
          <w:color w:val="000000"/>
          <w:sz w:val="21"/>
          <w:szCs w:val="21"/>
          <w:bdr w:val="none" w:sz="0" w:space="0" w:color="auto" w:frame="1"/>
        </w:rPr>
        <w:t xml:space="preserve"> нужно постоянное включение</w:t>
      </w:r>
      <w:r w:rsidR="00C12AC4" w:rsidRPr="00C12AC4">
        <w:rPr>
          <w:rStyle w:val="themes-moduletextjp-zc"/>
          <w:rFonts w:ascii="Comic Sans MS" w:hAnsi="Comic Sans MS" w:cs="Times New Roman"/>
          <w:color w:val="000000"/>
          <w:sz w:val="21"/>
          <w:szCs w:val="21"/>
          <w:bdr w:val="none" w:sz="0" w:space="0" w:color="auto" w:frame="1"/>
        </w:rPr>
        <w:t xml:space="preserve"> </w:t>
      </w:r>
      <w:r w:rsidR="00C12AC4">
        <w:rPr>
          <w:rFonts w:ascii="Comic Sans MS" w:hAnsi="Comic Sans MS" w:cs="Times New Roman"/>
          <w:color w:val="000000"/>
          <w:sz w:val="21"/>
          <w:szCs w:val="21"/>
        </w:rPr>
        <w:t>(</w:t>
      </w:r>
      <w:r w:rsidRPr="00C12AC4">
        <w:rPr>
          <w:rFonts w:ascii="Comic Sans MS" w:hAnsi="Comic Sans MS" w:cs="Times New Roman"/>
          <w:color w:val="000000"/>
          <w:sz w:val="21"/>
          <w:szCs w:val="21"/>
        </w:rPr>
        <w:t xml:space="preserve">не оставляйте зарядные устройства в розетках, отключайте бытовые приборы из сети, если они не используются) 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1F1F22"/>
          <w:sz w:val="21"/>
          <w:szCs w:val="21"/>
        </w:rPr>
      </w:pPr>
      <w:r w:rsidRPr="00C12AC4">
        <w:rPr>
          <w:rFonts w:ascii="Comic Sans MS" w:hAnsi="Comic Sans MS"/>
          <w:color w:val="1F1F22"/>
          <w:sz w:val="21"/>
          <w:szCs w:val="21"/>
        </w:rPr>
        <w:t>Пресная вода — возобновляемый, но ограниченный природный ресурс. Для удовлетворения всех потребностей человека необходимо больше пресной воды, чем природа успевает возобновить.</w:t>
      </w:r>
      <w:r w:rsidR="00C12AC4" w:rsidRPr="00C12AC4">
        <w:rPr>
          <w:rFonts w:ascii="Comic Sans MS" w:hAnsi="Comic Sans MS"/>
          <w:color w:val="1F1F22"/>
          <w:sz w:val="21"/>
          <w:szCs w:val="21"/>
        </w:rPr>
        <w:t xml:space="preserve"> </w:t>
      </w:r>
      <w:r w:rsidRPr="00C12AC4">
        <w:rPr>
          <w:rFonts w:ascii="Comic Sans MS" w:hAnsi="Comic Sans MS"/>
          <w:color w:val="323232"/>
          <w:spacing w:val="2"/>
          <w:sz w:val="21"/>
          <w:szCs w:val="21"/>
          <w:shd w:val="clear" w:color="auto" w:fill="FFFFFF"/>
        </w:rPr>
        <w:t>Однако</w:t>
      </w:r>
      <w:proofErr w:type="gramStart"/>
      <w:r w:rsidRPr="00C12AC4">
        <w:rPr>
          <w:rFonts w:ascii="Comic Sans MS" w:hAnsi="Comic Sans MS"/>
          <w:color w:val="323232"/>
          <w:spacing w:val="2"/>
          <w:sz w:val="21"/>
          <w:szCs w:val="21"/>
          <w:shd w:val="clear" w:color="auto" w:fill="FFFFFF"/>
        </w:rPr>
        <w:t>,</w:t>
      </w:r>
      <w:proofErr w:type="gramEnd"/>
      <w:r w:rsidRPr="00C12AC4">
        <w:rPr>
          <w:rFonts w:ascii="Comic Sans MS" w:hAnsi="Comic Sans MS"/>
          <w:color w:val="323232"/>
          <w:spacing w:val="2"/>
          <w:sz w:val="21"/>
          <w:szCs w:val="21"/>
          <w:shd w:val="clear" w:color="auto" w:fill="FFFFFF"/>
        </w:rPr>
        <w:t xml:space="preserve"> пока природных ресурсов в избытке мало кто задумывается об экономном потреблении ресурсов.</w:t>
      </w:r>
      <w:r w:rsidR="00C12AC4" w:rsidRPr="00C12AC4">
        <w:rPr>
          <w:rFonts w:ascii="Comic Sans MS" w:hAnsi="Comic Sans MS"/>
          <w:color w:val="323232"/>
          <w:spacing w:val="2"/>
          <w:sz w:val="21"/>
          <w:szCs w:val="21"/>
          <w:shd w:val="clear" w:color="auto" w:fill="FFFFFF"/>
        </w:rPr>
        <w:t xml:space="preserve"> </w:t>
      </w:r>
      <w:r w:rsidRPr="00C12AC4">
        <w:rPr>
          <w:rFonts w:ascii="Comic Sans MS" w:hAnsi="Comic Sans MS"/>
          <w:color w:val="323232"/>
          <w:spacing w:val="2"/>
          <w:sz w:val="21"/>
          <w:szCs w:val="21"/>
          <w:shd w:val="clear" w:color="auto" w:fill="FFFFFF"/>
        </w:rPr>
        <w:t>Стоит помнить, что от истощения водных пресных запасов страдают растения, животный мир.</w:t>
      </w:r>
    </w:p>
    <w:p w:rsidR="00557C45" w:rsidRPr="00C12AC4" w:rsidRDefault="00C12AC4" w:rsidP="00C12AC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b/>
          <w:bCs/>
          <w:color w:val="333333"/>
          <w:sz w:val="21"/>
          <w:szCs w:val="21"/>
        </w:rPr>
      </w:pPr>
      <w:r w:rsidRPr="00C12AC4">
        <w:rPr>
          <w:rFonts w:ascii="Comic Sans MS" w:hAnsi="Comic Sans MS"/>
          <w:color w:val="1F1F22"/>
          <w:sz w:val="21"/>
          <w:szCs w:val="21"/>
        </w:rPr>
        <w:t xml:space="preserve">      </w:t>
      </w:r>
      <w:r w:rsidR="00557C45" w:rsidRPr="00C12AC4">
        <w:rPr>
          <w:rFonts w:ascii="Comic Sans MS" w:hAnsi="Comic Sans MS"/>
          <w:color w:val="323232"/>
          <w:spacing w:val="2"/>
          <w:sz w:val="21"/>
          <w:szCs w:val="21"/>
          <w:shd w:val="clear" w:color="auto" w:fill="FFFFFF"/>
        </w:rPr>
        <w:t>Поэтому очень важно сокращать потери, которые часто происходят дома в результате ряда рутинных действий. 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b/>
          <w:sz w:val="21"/>
          <w:szCs w:val="21"/>
          <w:u w:val="single"/>
        </w:rPr>
      </w:pPr>
      <w:r w:rsidRPr="00C12AC4">
        <w:rPr>
          <w:rFonts w:ascii="Comic Sans MS" w:hAnsi="Comic Sans MS"/>
          <w:sz w:val="21"/>
          <w:szCs w:val="21"/>
        </w:rPr>
        <w:t xml:space="preserve">     Рассмотрим несколько способов </w:t>
      </w:r>
      <w:r w:rsidRPr="00C12AC4">
        <w:rPr>
          <w:rFonts w:ascii="Comic Sans MS" w:hAnsi="Comic Sans MS"/>
          <w:b/>
          <w:sz w:val="21"/>
          <w:szCs w:val="21"/>
          <w:u w:val="single"/>
        </w:rPr>
        <w:t>сбережения водных ресурсов в быту: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sz w:val="21"/>
          <w:szCs w:val="21"/>
        </w:rPr>
      </w:pPr>
      <w:r w:rsidRPr="00C12AC4">
        <w:rPr>
          <w:rFonts w:ascii="Comic Sans MS" w:hAnsi="Comic Sans MS"/>
          <w:sz w:val="21"/>
          <w:szCs w:val="21"/>
        </w:rPr>
        <w:t xml:space="preserve">- выключать воду, когда она не нужна, например, во время чистки зубов, бритья или мытья посуды. 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sz w:val="21"/>
          <w:szCs w:val="21"/>
        </w:rPr>
      </w:pPr>
      <w:r w:rsidRPr="00C12AC4">
        <w:rPr>
          <w:rFonts w:ascii="Comic Sans MS" w:hAnsi="Comic Sans MS"/>
          <w:sz w:val="21"/>
          <w:szCs w:val="21"/>
        </w:rPr>
        <w:lastRenderedPageBreak/>
        <w:t>-уменьшать напор воды при мытье посуды, принятии душа;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sz w:val="21"/>
          <w:szCs w:val="21"/>
        </w:rPr>
      </w:pPr>
      <w:r w:rsidRPr="00C12AC4">
        <w:rPr>
          <w:rFonts w:ascii="Comic Sans MS" w:hAnsi="Comic Sans MS"/>
          <w:sz w:val="21"/>
          <w:szCs w:val="21"/>
        </w:rPr>
        <w:t>-использование душа вместо ванны является  более экономичным.</w:t>
      </w:r>
      <w:r w:rsidRPr="00C12AC4">
        <w:rPr>
          <w:rFonts w:ascii="Comic Sans MS" w:hAnsi="Comic Sans MS"/>
          <w:spacing w:val="2"/>
          <w:sz w:val="21"/>
          <w:szCs w:val="21"/>
          <w:shd w:val="clear" w:color="auto" w:fill="FFFFFF"/>
        </w:rPr>
        <w:t xml:space="preserve"> В среднем расход сократится в четыре раза. Этот выбор экономит до 1200 л воды в год.</w:t>
      </w:r>
    </w:p>
    <w:p w:rsidR="00557C45" w:rsidRPr="00C12AC4" w:rsidRDefault="00557C45" w:rsidP="00557C45">
      <w:pPr>
        <w:shd w:val="clear" w:color="auto" w:fill="FFFFFF"/>
        <w:spacing w:after="0"/>
        <w:jc w:val="both"/>
        <w:textAlignment w:val="baseline"/>
        <w:rPr>
          <w:rFonts w:ascii="Comic Sans MS" w:eastAsia="Times New Roman" w:hAnsi="Comic Sans MS" w:cs="Times New Roman"/>
          <w:spacing w:val="2"/>
          <w:sz w:val="21"/>
          <w:szCs w:val="21"/>
          <w:lang w:eastAsia="ru-RU"/>
        </w:rPr>
      </w:pPr>
      <w:r w:rsidRPr="00C12AC4">
        <w:rPr>
          <w:rFonts w:ascii="Comic Sans MS" w:eastAsia="Times New Roman" w:hAnsi="Comic Sans MS" w:cs="Times New Roman"/>
          <w:spacing w:val="2"/>
          <w:sz w:val="21"/>
          <w:szCs w:val="21"/>
          <w:lang w:eastAsia="ru-RU"/>
        </w:rPr>
        <w:t>-установить душевую лейку меньшего размера. Ограничьте свое пребывание в душе по времени в разумных рамках;</w:t>
      </w:r>
    </w:p>
    <w:p w:rsidR="00557C45" w:rsidRPr="00C12AC4" w:rsidRDefault="00557C45" w:rsidP="00557C45">
      <w:pPr>
        <w:shd w:val="clear" w:color="auto" w:fill="FFFFFF"/>
        <w:spacing w:after="0"/>
        <w:jc w:val="both"/>
        <w:textAlignment w:val="baseline"/>
        <w:rPr>
          <w:rFonts w:ascii="Comic Sans MS" w:eastAsia="Times New Roman" w:hAnsi="Comic Sans MS" w:cs="Times New Roman"/>
          <w:spacing w:val="2"/>
          <w:sz w:val="21"/>
          <w:szCs w:val="21"/>
          <w:lang w:eastAsia="ru-RU"/>
        </w:rPr>
      </w:pPr>
      <w:r w:rsidRPr="00C12AC4">
        <w:rPr>
          <w:rFonts w:ascii="Comic Sans MS" w:eastAsia="Times New Roman" w:hAnsi="Comic Sans MS" w:cs="Times New Roman"/>
          <w:spacing w:val="2"/>
          <w:sz w:val="21"/>
          <w:szCs w:val="21"/>
          <w:lang w:eastAsia="ru-RU"/>
        </w:rPr>
        <w:t>- правильно дозируйте количество порошков и жидких моющих средств. Используйте экологические составы, которые требуют меньше воды для белья, посуды и уборки. 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spacing w:val="2"/>
          <w:sz w:val="21"/>
          <w:szCs w:val="21"/>
          <w:shd w:val="clear" w:color="auto" w:fill="FFFFFF"/>
        </w:rPr>
      </w:pPr>
      <w:r w:rsidRPr="00C12AC4">
        <w:rPr>
          <w:rFonts w:ascii="Comic Sans MS" w:hAnsi="Comic Sans MS"/>
          <w:spacing w:val="2"/>
          <w:sz w:val="21"/>
          <w:szCs w:val="21"/>
          <w:shd w:val="clear" w:color="auto" w:fill="FFFFFF"/>
        </w:rPr>
        <w:t xml:space="preserve">- </w:t>
      </w:r>
      <w:proofErr w:type="gramStart"/>
      <w:r w:rsidRPr="00C12AC4">
        <w:rPr>
          <w:rFonts w:ascii="Comic Sans MS" w:hAnsi="Comic Sans MS"/>
          <w:spacing w:val="2"/>
          <w:sz w:val="21"/>
          <w:szCs w:val="21"/>
          <w:shd w:val="clear" w:color="auto" w:fill="FFFFFF"/>
        </w:rPr>
        <w:t>о</w:t>
      </w:r>
      <w:proofErr w:type="gramEnd"/>
      <w:r w:rsidRPr="00C12AC4">
        <w:rPr>
          <w:rFonts w:ascii="Comic Sans MS" w:hAnsi="Comic Sans MS"/>
          <w:spacing w:val="2"/>
          <w:sz w:val="21"/>
          <w:szCs w:val="21"/>
          <w:shd w:val="clear" w:color="auto" w:fill="FFFFFF"/>
        </w:rPr>
        <w:t>беспечьте правильное обслуживание сантехники, позаботьтесь о быстром устранении утечек. Помните, кран, который теряет одну каплю в секунду, сливает в канализацию около 5000 л воды в год.</w:t>
      </w:r>
    </w:p>
    <w:p w:rsidR="00557C45" w:rsidRPr="00C12AC4" w:rsidRDefault="00557C45" w:rsidP="00557C4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  <w:color w:val="000000"/>
          <w:sz w:val="21"/>
          <w:szCs w:val="21"/>
        </w:rPr>
      </w:pPr>
      <w:r w:rsidRPr="00C12AC4">
        <w:rPr>
          <w:rFonts w:ascii="Comic Sans MS" w:hAnsi="Comic Sans MS"/>
          <w:sz w:val="21"/>
          <w:szCs w:val="21"/>
        </w:rPr>
        <w:t xml:space="preserve">     Не забывайте,</w:t>
      </w:r>
      <w:r w:rsidR="00C12AC4" w:rsidRPr="00C12AC4">
        <w:rPr>
          <w:rFonts w:ascii="Comic Sans MS" w:hAnsi="Comic Sans MS"/>
          <w:sz w:val="21"/>
          <w:szCs w:val="21"/>
        </w:rPr>
        <w:t xml:space="preserve"> </w:t>
      </w:r>
      <w:r w:rsidRPr="00C12AC4">
        <w:rPr>
          <w:rFonts w:ascii="Comic Sans MS" w:hAnsi="Comic Sans MS"/>
          <w:sz w:val="21"/>
          <w:szCs w:val="21"/>
        </w:rPr>
        <w:t>сокращ</w:t>
      </w:r>
      <w:r w:rsidR="00C12AC4">
        <w:rPr>
          <w:rFonts w:ascii="Comic Sans MS" w:hAnsi="Comic Sans MS"/>
          <w:sz w:val="21"/>
          <w:szCs w:val="21"/>
        </w:rPr>
        <w:t>ение</w:t>
      </w:r>
      <w:r w:rsidRPr="00C12AC4">
        <w:rPr>
          <w:rFonts w:ascii="Comic Sans MS" w:hAnsi="Comic Sans MS"/>
          <w:sz w:val="21"/>
          <w:szCs w:val="21"/>
        </w:rPr>
        <w:t xml:space="preserve"> потреблени</w:t>
      </w:r>
      <w:r w:rsidR="00C12AC4">
        <w:rPr>
          <w:rFonts w:ascii="Comic Sans MS" w:hAnsi="Comic Sans MS"/>
          <w:sz w:val="21"/>
          <w:szCs w:val="21"/>
        </w:rPr>
        <w:t>я</w:t>
      </w:r>
      <w:r w:rsidRPr="00C12AC4">
        <w:rPr>
          <w:rFonts w:ascii="Comic Sans MS" w:hAnsi="Comic Sans MS"/>
          <w:sz w:val="21"/>
          <w:szCs w:val="21"/>
        </w:rPr>
        <w:t xml:space="preserve"> воды и электроэнергии помогает сберечь природные ресурсы, </w:t>
      </w:r>
      <w:r w:rsidRPr="00C12AC4">
        <w:rPr>
          <w:rStyle w:val="themes-moduletextjp-zc"/>
          <w:rFonts w:ascii="Comic Sans MS" w:hAnsi="Comic Sans MS"/>
          <w:sz w:val="21"/>
          <w:szCs w:val="21"/>
          <w:bdr w:val="none" w:sz="0" w:space="0" w:color="auto" w:frame="1"/>
        </w:rPr>
        <w:t>замедля</w:t>
      </w:r>
      <w:r w:rsidR="00C12AC4">
        <w:rPr>
          <w:rStyle w:val="themes-moduletextjp-zc"/>
          <w:rFonts w:ascii="Comic Sans MS" w:hAnsi="Comic Sans MS"/>
          <w:sz w:val="21"/>
          <w:szCs w:val="21"/>
          <w:bdr w:val="none" w:sz="0" w:space="0" w:color="auto" w:frame="1"/>
        </w:rPr>
        <w:t>ет</w:t>
      </w:r>
      <w:r w:rsidRPr="00C12AC4">
        <w:rPr>
          <w:rStyle w:val="themes-moduletextjp-zc"/>
          <w:rFonts w:ascii="Comic Sans MS" w:hAnsi="Comic Sans MS"/>
          <w:sz w:val="21"/>
          <w:szCs w:val="21"/>
          <w:bdr w:val="none" w:sz="0" w:space="0" w:color="auto" w:frame="1"/>
        </w:rPr>
        <w:t xml:space="preserve"> </w:t>
      </w:r>
      <w:hyperlink r:id="rId6" w:tgtFrame="_blank" w:history="1">
        <w:r w:rsidRPr="00C12AC4">
          <w:rPr>
            <w:rStyle w:val="themes-moduletextjp-zc"/>
            <w:rFonts w:ascii="Comic Sans MS" w:hAnsi="Comic Sans MS"/>
            <w:sz w:val="21"/>
            <w:szCs w:val="21"/>
            <w:bdr w:val="none" w:sz="0" w:space="0" w:color="auto" w:frame="1"/>
          </w:rPr>
          <w:t>изменени</w:t>
        </w:r>
        <w:r w:rsidR="00C12AC4">
          <w:rPr>
            <w:rStyle w:val="themes-moduletextjp-zc"/>
            <w:rFonts w:ascii="Comic Sans MS" w:hAnsi="Comic Sans MS"/>
            <w:sz w:val="21"/>
            <w:szCs w:val="21"/>
            <w:bdr w:val="none" w:sz="0" w:space="0" w:color="auto" w:frame="1"/>
          </w:rPr>
          <w:t>е</w:t>
        </w:r>
        <w:r w:rsidRPr="00C12AC4">
          <w:rPr>
            <w:rStyle w:val="themes-moduletextjp-zc"/>
            <w:rFonts w:ascii="Comic Sans MS" w:hAnsi="Comic Sans MS"/>
            <w:sz w:val="21"/>
            <w:szCs w:val="21"/>
            <w:bdr w:val="none" w:sz="0" w:space="0" w:color="auto" w:frame="1"/>
          </w:rPr>
          <w:t xml:space="preserve"> климата</w:t>
        </w:r>
      </w:hyperlink>
      <w:r w:rsidRPr="00C12AC4">
        <w:rPr>
          <w:rFonts w:ascii="Comic Sans MS" w:hAnsi="Comic Sans MS"/>
          <w:sz w:val="21"/>
          <w:szCs w:val="21"/>
        </w:rPr>
        <w:t xml:space="preserve">, а также экономит </w:t>
      </w:r>
      <w:r w:rsidRPr="00C12AC4">
        <w:rPr>
          <w:rFonts w:ascii="Comic Sans MS" w:hAnsi="Comic Sans MS"/>
          <w:color w:val="000000"/>
          <w:sz w:val="21"/>
          <w:szCs w:val="21"/>
        </w:rPr>
        <w:t>собственные финансы.</w:t>
      </w:r>
    </w:p>
    <w:p w:rsidR="0010767B" w:rsidRDefault="0010767B" w:rsidP="0008425A">
      <w:pPr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E4B65" w:rsidRDefault="00AE4B65" w:rsidP="0010767B">
      <w:pPr>
        <w:spacing w:after="0"/>
        <w:ind w:left="113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C6476D" w:rsidRDefault="00C6476D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2AC4" w:rsidRDefault="00C12AC4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2AC4" w:rsidRDefault="00C12AC4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2AC4" w:rsidRDefault="00C12AC4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12AC4" w:rsidRDefault="00C12AC4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8425A" w:rsidRDefault="0008425A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767B" w:rsidRDefault="0010767B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08425A" w:rsidRDefault="0008425A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4478" w:type="dxa"/>
        <w:tblLook w:val="04A0"/>
      </w:tblPr>
      <w:tblGrid>
        <w:gridCol w:w="4478"/>
      </w:tblGrid>
      <w:tr w:rsidR="0010767B" w:rsidRPr="00FD722C" w:rsidTr="0010767B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10767B" w:rsidRPr="00FD722C" w:rsidTr="001076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10767B" w:rsidRPr="00FD722C" w:rsidTr="0010767B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10767B" w:rsidRPr="00FD722C" w:rsidTr="0010767B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  (обращаться в г.Иркутск) </w:t>
            </w:r>
          </w:p>
        </w:tc>
      </w:tr>
      <w:tr w:rsidR="0010767B" w:rsidRPr="00FD722C" w:rsidTr="0010767B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10767B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10767B" w:rsidRPr="00FD722C" w:rsidTr="001076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в 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0767B" w:rsidRPr="00FD722C" w:rsidTr="0010767B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10767B" w:rsidRPr="00FD722C" w:rsidTr="0010767B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10767B" w:rsidRPr="00FD722C" w:rsidTr="0010767B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10767B" w:rsidRPr="00FD722C" w:rsidTr="0010767B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обращаться в г.Иркутск)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10767B" w:rsidRPr="00FD722C" w:rsidTr="0010767B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10767B" w:rsidRPr="00FD722C" w:rsidTr="0010767B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10767B" w:rsidRPr="00FD722C" w:rsidTr="0010767B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10767B" w:rsidRPr="00FD722C" w:rsidTr="0010767B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E13336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C12AC4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25256" cy="2124075"/>
            <wp:effectExtent l="19050" t="0" r="369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12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67B" w:rsidRDefault="0010767B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6724B" w:rsidRPr="00E13336" w:rsidRDefault="00B6724B" w:rsidP="000842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336" w:rsidRPr="00822DFE" w:rsidRDefault="00557C45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ЭКОНОМИЯ РЕСУРСОВ</w:t>
      </w: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bookmarkStart w:id="0" w:name="_GoBack"/>
      <w:bookmarkEnd w:id="0"/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741"/>
    <w:rsid w:val="00013387"/>
    <w:rsid w:val="00033049"/>
    <w:rsid w:val="000436E3"/>
    <w:rsid w:val="00054852"/>
    <w:rsid w:val="00064DA1"/>
    <w:rsid w:val="0008425A"/>
    <w:rsid w:val="00093B9C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beregaem-vmeste.ru/publications/globalnoye-potepleniy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AF23-0FD2-42E7-B0A6-C11CA779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2025-03-11T03:46:00Z</dcterms:created>
  <dcterms:modified xsi:type="dcterms:W3CDTF">2025-03-11T03:52:00Z</dcterms:modified>
</cp:coreProperties>
</file>