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DD2" w:rsidRDefault="005F5DD2" w:rsidP="005F5D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ФИНАНСОВО-ЭКОНОМИЧЕСКОМ СОСТОЯНИИ СУБЪЕКТОВ</w:t>
      </w:r>
    </w:p>
    <w:p w:rsidR="005F5DD2" w:rsidRDefault="005F5DD2" w:rsidP="005F5D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МАЛОГО И СРЕДНЕГО ПРЕДПРИНИМАТЕЛЬСТВА</w:t>
      </w:r>
      <w:r w:rsidR="00BD44E8">
        <w:rPr>
          <w:rFonts w:ascii="Times New Roman" w:hAnsi="Times New Roman" w:cs="Times New Roman"/>
          <w:sz w:val="24"/>
          <w:szCs w:val="24"/>
        </w:rPr>
        <w:t xml:space="preserve"> за 2025 год</w:t>
      </w:r>
    </w:p>
    <w:p w:rsidR="005F5DD2" w:rsidRDefault="005F5DD2" w:rsidP="005F5D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F5DD2" w:rsidRP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F5DD2">
        <w:rPr>
          <w:rFonts w:ascii="Times New Roman" w:hAnsi="Times New Roman" w:cs="Times New Roman"/>
          <w:sz w:val="24"/>
          <w:szCs w:val="24"/>
        </w:rPr>
        <w:t>Согласно данным Единого реестра субъектов малого и среднего предпринимательства Федеральной налоговой служ</w:t>
      </w:r>
      <w:r w:rsidR="003429C9">
        <w:rPr>
          <w:rFonts w:ascii="Times New Roman" w:hAnsi="Times New Roman" w:cs="Times New Roman"/>
          <w:sz w:val="24"/>
          <w:szCs w:val="24"/>
        </w:rPr>
        <w:t>бы РФ по состоянию на 01.01.2026</w:t>
      </w:r>
      <w:r w:rsidRPr="005F5DD2">
        <w:rPr>
          <w:rFonts w:ascii="Times New Roman" w:hAnsi="Times New Roman" w:cs="Times New Roman"/>
          <w:sz w:val="24"/>
          <w:szCs w:val="24"/>
        </w:rPr>
        <w:t xml:space="preserve"> года в </w:t>
      </w:r>
      <w:proofErr w:type="spellStart"/>
      <w:r w:rsidRPr="005F5DD2">
        <w:rPr>
          <w:rFonts w:ascii="Times New Roman" w:hAnsi="Times New Roman" w:cs="Times New Roman"/>
          <w:sz w:val="24"/>
          <w:szCs w:val="24"/>
        </w:rPr>
        <w:t>Баяндаевском</w:t>
      </w:r>
      <w:proofErr w:type="spellEnd"/>
      <w:r w:rsidRPr="005F5DD2">
        <w:rPr>
          <w:rFonts w:ascii="Times New Roman" w:hAnsi="Times New Roman" w:cs="Times New Roman"/>
          <w:sz w:val="24"/>
          <w:szCs w:val="24"/>
        </w:rPr>
        <w:t xml:space="preserve"> райо</w:t>
      </w:r>
      <w:r w:rsidR="003429C9">
        <w:rPr>
          <w:rFonts w:ascii="Times New Roman" w:hAnsi="Times New Roman" w:cs="Times New Roman"/>
          <w:sz w:val="24"/>
          <w:szCs w:val="24"/>
        </w:rPr>
        <w:t>не осуществляют деятельность 276</w:t>
      </w:r>
      <w:r w:rsidRPr="005F5DD2">
        <w:rPr>
          <w:rFonts w:ascii="Times New Roman" w:hAnsi="Times New Roman" w:cs="Times New Roman"/>
          <w:sz w:val="24"/>
          <w:szCs w:val="24"/>
        </w:rPr>
        <w:t xml:space="preserve"> субъекта малого и среднего предпринимательства, в том числе:</w:t>
      </w:r>
    </w:p>
    <w:p w:rsidR="005F5DD2" w:rsidRPr="005F5DD2" w:rsidRDefault="003429C9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Микропредприятия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- 35</w:t>
      </w:r>
      <w:r w:rsidR="005F5DD2" w:rsidRPr="005F5DD2">
        <w:rPr>
          <w:rFonts w:ascii="Times New Roman" w:hAnsi="Times New Roman" w:cs="Times New Roman"/>
          <w:sz w:val="24"/>
          <w:szCs w:val="24"/>
        </w:rPr>
        <w:t>;</w:t>
      </w:r>
    </w:p>
    <w:p w:rsidR="005F5DD2" w:rsidRP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5DD2">
        <w:rPr>
          <w:rFonts w:ascii="Times New Roman" w:hAnsi="Times New Roman" w:cs="Times New Roman"/>
          <w:sz w:val="24"/>
          <w:szCs w:val="24"/>
        </w:rPr>
        <w:t>Малые предприятия - 2;</w:t>
      </w:r>
    </w:p>
    <w:p w:rsidR="005F5DD2" w:rsidRP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5DD2">
        <w:rPr>
          <w:rFonts w:ascii="Times New Roman" w:hAnsi="Times New Roman" w:cs="Times New Roman"/>
          <w:sz w:val="24"/>
          <w:szCs w:val="24"/>
        </w:rPr>
        <w:t>Средние предприятия - 0;</w:t>
      </w:r>
    </w:p>
    <w:p w:rsidR="005F5DD2" w:rsidRP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5DD2">
        <w:rPr>
          <w:rFonts w:ascii="Times New Roman" w:hAnsi="Times New Roman" w:cs="Times New Roman"/>
          <w:sz w:val="24"/>
          <w:szCs w:val="24"/>
        </w:rPr>
        <w:t>Инди</w:t>
      </w:r>
      <w:r w:rsidR="003429C9">
        <w:rPr>
          <w:rFonts w:ascii="Times New Roman" w:hAnsi="Times New Roman" w:cs="Times New Roman"/>
          <w:sz w:val="24"/>
          <w:szCs w:val="24"/>
        </w:rPr>
        <w:t>видуальные предприниматели - 239</w:t>
      </w:r>
      <w:r w:rsidRPr="005F5DD2">
        <w:rPr>
          <w:rFonts w:ascii="Times New Roman" w:hAnsi="Times New Roman" w:cs="Times New Roman"/>
          <w:sz w:val="24"/>
          <w:szCs w:val="24"/>
        </w:rPr>
        <w:t>.</w:t>
      </w:r>
    </w:p>
    <w:p w:rsidR="005F5DD2" w:rsidRP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5DD2" w:rsidRP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5DD2">
        <w:rPr>
          <w:rFonts w:ascii="Times New Roman" w:hAnsi="Times New Roman" w:cs="Times New Roman"/>
          <w:sz w:val="24"/>
          <w:szCs w:val="24"/>
        </w:rPr>
        <w:t>Структура малых и средних предприятий по видам э</w:t>
      </w:r>
      <w:r w:rsidR="003429C9">
        <w:rPr>
          <w:rFonts w:ascii="Times New Roman" w:hAnsi="Times New Roman" w:cs="Times New Roman"/>
          <w:sz w:val="24"/>
          <w:szCs w:val="24"/>
        </w:rPr>
        <w:t>кономической деятельности в 2025</w:t>
      </w:r>
      <w:r w:rsidRPr="005F5DD2">
        <w:rPr>
          <w:rFonts w:ascii="Times New Roman" w:hAnsi="Times New Roman" w:cs="Times New Roman"/>
          <w:sz w:val="24"/>
          <w:szCs w:val="24"/>
        </w:rPr>
        <w:t xml:space="preserve"> году распределилась следующим образом:</w:t>
      </w:r>
    </w:p>
    <w:p w:rsidR="005F5DD2" w:rsidRP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5DD2">
        <w:rPr>
          <w:rFonts w:ascii="Times New Roman" w:hAnsi="Times New Roman" w:cs="Times New Roman"/>
          <w:sz w:val="24"/>
          <w:szCs w:val="24"/>
        </w:rPr>
        <w:t>Предприятия опт</w:t>
      </w:r>
      <w:r w:rsidR="003429C9">
        <w:rPr>
          <w:rFonts w:ascii="Times New Roman" w:hAnsi="Times New Roman" w:cs="Times New Roman"/>
          <w:sz w:val="24"/>
          <w:szCs w:val="24"/>
        </w:rPr>
        <w:t>овой и розничной торговли - 37,3</w:t>
      </w:r>
      <w:r w:rsidRPr="005F5DD2">
        <w:rPr>
          <w:rFonts w:ascii="Times New Roman" w:hAnsi="Times New Roman" w:cs="Times New Roman"/>
          <w:sz w:val="24"/>
          <w:szCs w:val="24"/>
        </w:rPr>
        <w:t>%;</w:t>
      </w:r>
    </w:p>
    <w:p w:rsidR="005F5DD2" w:rsidRP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5DD2">
        <w:rPr>
          <w:rFonts w:ascii="Times New Roman" w:hAnsi="Times New Roman" w:cs="Times New Roman"/>
          <w:sz w:val="24"/>
          <w:szCs w:val="24"/>
        </w:rPr>
        <w:t>Производство</w:t>
      </w:r>
      <w:r w:rsidR="003429C9">
        <w:rPr>
          <w:rFonts w:ascii="Times New Roman" w:hAnsi="Times New Roman" w:cs="Times New Roman"/>
          <w:sz w:val="24"/>
          <w:szCs w:val="24"/>
        </w:rPr>
        <w:t xml:space="preserve"> товаров (продуктов питания) 4,7</w:t>
      </w:r>
      <w:r w:rsidRPr="005F5DD2">
        <w:rPr>
          <w:rFonts w:ascii="Times New Roman" w:hAnsi="Times New Roman" w:cs="Times New Roman"/>
          <w:sz w:val="24"/>
          <w:szCs w:val="24"/>
        </w:rPr>
        <w:t>%;</w:t>
      </w:r>
    </w:p>
    <w:p w:rsidR="005F5DD2" w:rsidRP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5DD2">
        <w:rPr>
          <w:rFonts w:ascii="Times New Roman" w:hAnsi="Times New Roman" w:cs="Times New Roman"/>
          <w:sz w:val="24"/>
          <w:szCs w:val="24"/>
        </w:rPr>
        <w:t>Сельское хозяйство,</w:t>
      </w:r>
      <w:r w:rsidR="003429C9">
        <w:rPr>
          <w:rFonts w:ascii="Times New Roman" w:hAnsi="Times New Roman" w:cs="Times New Roman"/>
          <w:sz w:val="24"/>
          <w:szCs w:val="24"/>
        </w:rPr>
        <w:t xml:space="preserve"> охота и лесное хозяйство - 30</w:t>
      </w:r>
      <w:r w:rsidRPr="005F5DD2">
        <w:rPr>
          <w:rFonts w:ascii="Times New Roman" w:hAnsi="Times New Roman" w:cs="Times New Roman"/>
          <w:sz w:val="24"/>
          <w:szCs w:val="24"/>
        </w:rPr>
        <w:t>%;</w:t>
      </w:r>
    </w:p>
    <w:p w:rsidR="005F5DD2" w:rsidRP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5DD2">
        <w:rPr>
          <w:rFonts w:ascii="Times New Roman" w:hAnsi="Times New Roman" w:cs="Times New Roman"/>
          <w:sz w:val="24"/>
          <w:szCs w:val="24"/>
        </w:rPr>
        <w:t>Общественное питани</w:t>
      </w:r>
      <w:r w:rsidR="003429C9">
        <w:rPr>
          <w:rFonts w:ascii="Times New Roman" w:hAnsi="Times New Roman" w:cs="Times New Roman"/>
          <w:sz w:val="24"/>
          <w:szCs w:val="24"/>
        </w:rPr>
        <w:t>е - 4,3</w:t>
      </w:r>
      <w:r w:rsidRPr="005F5DD2">
        <w:rPr>
          <w:rFonts w:ascii="Times New Roman" w:hAnsi="Times New Roman" w:cs="Times New Roman"/>
          <w:sz w:val="24"/>
          <w:szCs w:val="24"/>
        </w:rPr>
        <w:t>%;</w:t>
      </w:r>
    </w:p>
    <w:p w:rsidR="005F5DD2" w:rsidRPr="005F5DD2" w:rsidRDefault="003429C9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Транспортировка и хранение - 5,8</w:t>
      </w:r>
      <w:r w:rsidR="005F5DD2" w:rsidRPr="005F5DD2">
        <w:rPr>
          <w:rFonts w:ascii="Times New Roman" w:hAnsi="Times New Roman" w:cs="Times New Roman"/>
          <w:sz w:val="24"/>
          <w:szCs w:val="24"/>
        </w:rPr>
        <w:t>%</w:t>
      </w:r>
    </w:p>
    <w:p w:rsidR="005F5DD2" w:rsidRDefault="003429C9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Прочие - 17,9%</w:t>
      </w:r>
    </w:p>
    <w:p w:rsid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Среднесписочная численность работников малых и средних предприятий, включая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микропредприятия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по сравнению с предыдущими  периодами незначительно увеличивае</w:t>
      </w:r>
      <w:r w:rsidR="003429C9">
        <w:rPr>
          <w:rFonts w:ascii="Times New Roman" w:hAnsi="Times New Roman" w:cs="Times New Roman"/>
          <w:sz w:val="24"/>
          <w:szCs w:val="24"/>
        </w:rPr>
        <w:t>тся и по состоянию на 01.01.2026 года составляет 369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Доля среднесписочной численности работников малых и средних предприятий в общей численности работников всех предприяти</w:t>
      </w:r>
      <w:r w:rsidR="003429C9">
        <w:rPr>
          <w:rFonts w:ascii="Times New Roman" w:hAnsi="Times New Roman" w:cs="Times New Roman"/>
          <w:sz w:val="24"/>
          <w:szCs w:val="24"/>
        </w:rPr>
        <w:t>й и организаций составляет 18,9% (1949</w:t>
      </w:r>
      <w:r>
        <w:rPr>
          <w:rFonts w:ascii="Times New Roman" w:hAnsi="Times New Roman" w:cs="Times New Roman"/>
          <w:sz w:val="24"/>
          <w:szCs w:val="24"/>
        </w:rPr>
        <w:t xml:space="preserve"> чел).</w:t>
      </w:r>
    </w:p>
    <w:p w:rsid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429C9">
        <w:rPr>
          <w:rFonts w:ascii="Times New Roman" w:hAnsi="Times New Roman" w:cs="Times New Roman"/>
          <w:sz w:val="24"/>
          <w:szCs w:val="24"/>
        </w:rPr>
        <w:t xml:space="preserve">Согласно статистическим данным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29C9">
        <w:rPr>
          <w:rFonts w:ascii="Times New Roman" w:hAnsi="Times New Roman" w:cs="Times New Roman"/>
          <w:sz w:val="24"/>
          <w:szCs w:val="24"/>
        </w:rPr>
        <w:t>за 2025 год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F5DD2" w:rsidRPr="00293F8D" w:rsidRDefault="00293F8D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F5DD2">
        <w:rPr>
          <w:rFonts w:ascii="Times New Roman" w:hAnsi="Times New Roman" w:cs="Times New Roman"/>
          <w:sz w:val="24"/>
          <w:szCs w:val="24"/>
        </w:rPr>
        <w:t xml:space="preserve">Выручка субъектов </w:t>
      </w:r>
      <w:r w:rsidR="005F5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малого и среднего предпринимательства от реализации товаров </w:t>
      </w:r>
      <w:r w:rsidR="003429C9">
        <w:rPr>
          <w:rFonts w:ascii="Times New Roman" w:hAnsi="Times New Roman" w:cs="Times New Roman"/>
          <w:sz w:val="24"/>
          <w:szCs w:val="24"/>
        </w:rPr>
        <w:t>(работ, услуг) составила 683,0</w:t>
      </w:r>
      <w:r w:rsidR="005F5DD2" w:rsidRPr="00293F8D">
        <w:rPr>
          <w:rFonts w:ascii="Times New Roman" w:hAnsi="Times New Roman" w:cs="Times New Roman"/>
          <w:sz w:val="24"/>
          <w:szCs w:val="24"/>
        </w:rPr>
        <w:t xml:space="preserve"> млн. рублей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F5DD2" w:rsidRDefault="005F5DD2" w:rsidP="005F5DD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Налоговые пос</w:t>
      </w:r>
      <w:r w:rsidR="003429C9">
        <w:rPr>
          <w:rFonts w:ascii="Times New Roman" w:hAnsi="Times New Roman" w:cs="Times New Roman"/>
          <w:color w:val="000000" w:themeColor="text1"/>
          <w:sz w:val="24"/>
          <w:szCs w:val="24"/>
        </w:rPr>
        <w:t>тупления в местный бюджет в 2025 году составили  11529,0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млн. рублей:</w:t>
      </w:r>
    </w:p>
    <w:p w:rsidR="005F5DD2" w:rsidRDefault="003429C9" w:rsidP="005F5DD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от УСН - 4547,9</w:t>
      </w:r>
      <w:r w:rsidR="005F5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тыс. рублей;</w:t>
      </w:r>
    </w:p>
    <w:p w:rsidR="005F5DD2" w:rsidRDefault="003429C9" w:rsidP="005F5DD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от ПСН -  2721,8</w:t>
      </w:r>
      <w:r w:rsidR="005F5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тыс. рублей;</w:t>
      </w:r>
    </w:p>
    <w:p w:rsidR="005F5DD2" w:rsidRDefault="003429C9" w:rsidP="005F5DD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от ЕСХН - 4259,3</w:t>
      </w:r>
      <w:r w:rsidR="005F5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тыс. рублей.</w:t>
      </w:r>
    </w:p>
    <w:p w:rsidR="005F5DD2" w:rsidRDefault="005F5DD2" w:rsidP="005F5DD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5DD2" w:rsidRDefault="005F5DD2" w:rsidP="005F5DD2"/>
    <w:p w:rsidR="0010109E" w:rsidRDefault="0010109E"/>
    <w:sectPr w:rsidR="00101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DD2"/>
    <w:rsid w:val="000341E4"/>
    <w:rsid w:val="0010109E"/>
    <w:rsid w:val="00256255"/>
    <w:rsid w:val="00293F8D"/>
    <w:rsid w:val="003429C9"/>
    <w:rsid w:val="005F5DD2"/>
    <w:rsid w:val="00BD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7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Октябрина Алексеевна</dc:creator>
  <cp:lastModifiedBy>Октябрина Алексеевна</cp:lastModifiedBy>
  <cp:revision>3</cp:revision>
  <dcterms:created xsi:type="dcterms:W3CDTF">2026-03-13T03:21:00Z</dcterms:created>
  <dcterms:modified xsi:type="dcterms:W3CDTF">2026-03-13T03:34:00Z</dcterms:modified>
</cp:coreProperties>
</file>