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C9" w:rsidRDefault="004162C9" w:rsidP="004162C9">
      <w:pPr>
        <w:pStyle w:val="a3"/>
        <w:jc w:val="both"/>
        <w:rPr>
          <w:sz w:val="16"/>
          <w:szCs w:val="16"/>
        </w:rPr>
      </w:pPr>
    </w:p>
    <w:p w:rsidR="004162C9" w:rsidRPr="00162520" w:rsidRDefault="004162C9" w:rsidP="004162C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4162C9" w:rsidRPr="00162520" w:rsidRDefault="004162C9" w:rsidP="004162C9">
      <w:pPr>
        <w:spacing w:after="0" w:line="240" w:lineRule="auto"/>
        <w:jc w:val="right"/>
        <w:rPr>
          <w:rFonts w:ascii="Times New Roman" w:hAnsi="Times New Roman"/>
        </w:rPr>
      </w:pPr>
      <w:r w:rsidRPr="00162520">
        <w:rPr>
          <w:rFonts w:ascii="Times New Roman" w:hAnsi="Times New Roman"/>
        </w:rPr>
        <w:t>ИНФОРМАЦИОННОЙ КАРТЫ</w:t>
      </w:r>
    </w:p>
    <w:p w:rsidR="004162C9" w:rsidRPr="00162520" w:rsidRDefault="004162C9" w:rsidP="004162C9">
      <w:pPr>
        <w:spacing w:after="0" w:line="240" w:lineRule="auto"/>
        <w:jc w:val="right"/>
        <w:rPr>
          <w:rFonts w:ascii="Times New Roman" w:hAnsi="Times New Roman"/>
        </w:rPr>
      </w:pPr>
      <w:r w:rsidRPr="00162520">
        <w:rPr>
          <w:rFonts w:ascii="Times New Roman" w:hAnsi="Times New Roman"/>
        </w:rPr>
        <w:t xml:space="preserve">муниципального образовательного учреждения </w:t>
      </w:r>
    </w:p>
    <w:p w:rsidR="004162C9" w:rsidRPr="00162520" w:rsidRDefault="004162C9" w:rsidP="004162C9">
      <w:pPr>
        <w:spacing w:after="0" w:line="240" w:lineRule="auto"/>
        <w:jc w:val="right"/>
        <w:rPr>
          <w:rFonts w:ascii="Times New Roman" w:hAnsi="Times New Roman"/>
        </w:rPr>
      </w:pPr>
      <w:r w:rsidRPr="00162520">
        <w:rPr>
          <w:rFonts w:ascii="Times New Roman" w:hAnsi="Times New Roman"/>
        </w:rPr>
        <w:t>дополнительного образования детей</w:t>
      </w:r>
    </w:p>
    <w:p w:rsidR="004162C9" w:rsidRPr="00071B97" w:rsidRDefault="004162C9" w:rsidP="004162C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</w:rPr>
      </w:pPr>
      <w:r w:rsidRPr="00162520">
        <w:rPr>
          <w:rFonts w:ascii="Times New Roman" w:hAnsi="Times New Roman"/>
        </w:rPr>
        <w:t>ДМШ, ДХШ, ДШИ Иркутской области</w:t>
      </w:r>
    </w:p>
    <w:p w:rsidR="004162C9" w:rsidRDefault="004162C9" w:rsidP="004162C9">
      <w:pPr>
        <w:pStyle w:val="a3"/>
        <w:jc w:val="both"/>
        <w:rPr>
          <w:sz w:val="16"/>
          <w:szCs w:val="16"/>
        </w:rPr>
      </w:pPr>
    </w:p>
    <w:p w:rsidR="004162C9" w:rsidRDefault="004162C9" w:rsidP="004162C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97">
        <w:rPr>
          <w:rFonts w:ascii="Times New Roman" w:hAnsi="Times New Roman"/>
          <w:sz w:val="28"/>
          <w:szCs w:val="28"/>
        </w:rPr>
        <w:t>Общее количество обучающихся, принявших участие в конкурсных мероприятиях в 2014-2015 учебном году (зональных, областных, всероссийских, международных) и пр.:</w:t>
      </w:r>
      <w:proofErr w:type="gramEnd"/>
    </w:p>
    <w:p w:rsidR="004162C9" w:rsidRPr="00071B97" w:rsidRDefault="004162C9" w:rsidP="004162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62C9" w:rsidRPr="00B706A2" w:rsidRDefault="004162C9" w:rsidP="004162C9">
      <w:pPr>
        <w:numPr>
          <w:ilvl w:val="0"/>
          <w:numId w:val="1"/>
        </w:numPr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706A2">
        <w:rPr>
          <w:rFonts w:ascii="Times New Roman" w:eastAsia="Calibri" w:hAnsi="Times New Roman"/>
          <w:b/>
          <w:sz w:val="28"/>
          <w:szCs w:val="28"/>
          <w:lang w:eastAsia="en-US"/>
        </w:rPr>
        <w:t>01.14г. - 1.Всероссийский конкурс детских рисунков «Ангел вдохновения», г. Санкт – Петербург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Борокшноева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Ирина (2 место) – преподаватели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Буентаев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В.Б., 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Каретникова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Наталья (3 место) - преподаватели Иванов С.В.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162C9" w:rsidRPr="00071B97" w:rsidRDefault="004162C9" w:rsidP="004162C9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71B97">
        <w:rPr>
          <w:rFonts w:ascii="Times New Roman" w:eastAsia="Calibri" w:hAnsi="Times New Roman"/>
          <w:b/>
          <w:sz w:val="28"/>
          <w:szCs w:val="28"/>
          <w:lang w:eastAsia="en-US"/>
        </w:rPr>
        <w:t>03.14 г. - Зональный конкурс исполнительского мастерства</w:t>
      </w:r>
      <w:r w:rsidRPr="00071B97">
        <w:rPr>
          <w:rFonts w:ascii="Times New Roman" w:eastAsia="Calibri" w:hAnsi="Times New Roman"/>
          <w:sz w:val="28"/>
          <w:szCs w:val="28"/>
          <w:lang w:eastAsia="en-US"/>
        </w:rPr>
        <w:t xml:space="preserve"> «От форте до пиано», </w:t>
      </w:r>
      <w:proofErr w:type="gramStart"/>
      <w:r w:rsidRPr="00071B97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071B97">
        <w:rPr>
          <w:rFonts w:ascii="Times New Roman" w:eastAsia="Calibri" w:hAnsi="Times New Roman"/>
          <w:sz w:val="28"/>
          <w:szCs w:val="28"/>
          <w:lang w:eastAsia="en-US"/>
        </w:rPr>
        <w:t>. Оса</w:t>
      </w:r>
    </w:p>
    <w:p w:rsidR="004162C9" w:rsidRPr="00B706A2" w:rsidRDefault="004162C9" w:rsidP="004162C9">
      <w:pPr>
        <w:ind w:left="36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Костырева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Елизавета (3 место) - преподаватель</w:t>
      </w:r>
      <w:r w:rsidRPr="00B706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Юрецкая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Л.А.</w:t>
      </w:r>
    </w:p>
    <w:p w:rsidR="004162C9" w:rsidRPr="00B706A2" w:rsidRDefault="004162C9" w:rsidP="004162C9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03. 14 г. - Областной фестиваль -  конкурс хореографических коллективов «В мире танца» им. А.А. </w:t>
      </w:r>
      <w:proofErr w:type="spellStart"/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Арзаева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B706A2">
        <w:rPr>
          <w:rFonts w:ascii="Times New Roman" w:eastAsia="Calibri" w:hAnsi="Times New Roman"/>
          <w:sz w:val="28"/>
          <w:szCs w:val="28"/>
          <w:lang w:eastAsia="en-US"/>
        </w:rPr>
        <w:t>. Оса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Народный хореографический ансамбль «Грация» (2 место) – преподаватель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Дашицыренова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Б.Б.</w:t>
      </w:r>
    </w:p>
    <w:p w:rsidR="004162C9" w:rsidRPr="00B706A2" w:rsidRDefault="004162C9" w:rsidP="004162C9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03. 2014 г. - Областной фестиваль детского творчества «</w:t>
      </w:r>
      <w:proofErr w:type="spellStart"/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Алтан</w:t>
      </w:r>
      <w:proofErr w:type="spellEnd"/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туяа</w:t>
      </w:r>
      <w:proofErr w:type="spellEnd"/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>, г. Иркутск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Народный хореографический ансамбль «Грация» (1 место) – преподаватель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Дашицыренова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Б.Б.</w:t>
      </w:r>
    </w:p>
    <w:p w:rsidR="004162C9" w:rsidRPr="00B706A2" w:rsidRDefault="004162C9" w:rsidP="004162C9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04. 2014 г. – Областной фестиваль хореографических коллективов «Байкальское кружево»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B706A2">
        <w:rPr>
          <w:rFonts w:ascii="Times New Roman" w:eastAsia="Calibri" w:hAnsi="Times New Roman"/>
          <w:sz w:val="28"/>
          <w:szCs w:val="28"/>
          <w:lang w:eastAsia="en-US"/>
        </w:rPr>
        <w:t>. Оса</w:t>
      </w:r>
    </w:p>
    <w:p w:rsidR="004162C9" w:rsidRPr="00B706A2" w:rsidRDefault="004162C9" w:rsidP="004162C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Народный хореографический ансамбль «Грация» (3 место) –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преподаватель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Дашицыренова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Б.Б.</w:t>
      </w:r>
    </w:p>
    <w:p w:rsidR="004162C9" w:rsidRPr="00B706A2" w:rsidRDefault="004162C9" w:rsidP="004162C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62C9" w:rsidRPr="00B706A2" w:rsidRDefault="004162C9" w:rsidP="004162C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07. 14 г. - Международный фестиваль – конкурс «Жемчужина Востока»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, г. Пекин 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Народный хореографический ансамбль «Грация» (1 место) - преподаватель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Дашицыренова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Б.Б.</w:t>
      </w:r>
    </w:p>
    <w:p w:rsidR="004162C9" w:rsidRDefault="004162C9" w:rsidP="004162C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162C9" w:rsidRPr="00B706A2" w:rsidRDefault="004162C9" w:rsidP="004162C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10. 14 г. - Межрегиональный детский конкурс исполнителей эстрадной песни «</w:t>
      </w:r>
      <w:proofErr w:type="spellStart"/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Наранай</w:t>
      </w:r>
      <w:proofErr w:type="spellEnd"/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туяа</w:t>
      </w:r>
      <w:proofErr w:type="spellEnd"/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Лучики солнца»,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г. Улан – Удэ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706A2">
        <w:rPr>
          <w:rFonts w:ascii="Times New Roman" w:eastAsia="Calibri" w:hAnsi="Times New Roman"/>
          <w:sz w:val="28"/>
          <w:szCs w:val="28"/>
          <w:lang w:eastAsia="en-US"/>
        </w:rPr>
        <w:t>Артемова Мария – дипломант,  участница</w:t>
      </w:r>
      <w:proofErr w:type="gram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proofErr w:type="gram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ала – концерта.  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706A2">
        <w:rPr>
          <w:rFonts w:ascii="Times New Roman" w:eastAsia="Calibri" w:hAnsi="Times New Roman"/>
          <w:sz w:val="28"/>
          <w:szCs w:val="28"/>
          <w:lang w:eastAsia="en-US"/>
        </w:rPr>
        <w:t>Приглашена в Монголию     на Международный конкурс «Звезды светлого будущего» - преподаватель</w:t>
      </w:r>
      <w:r w:rsidRPr="00B706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Юрецкая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Л.А.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162C9" w:rsidRPr="00B706A2" w:rsidRDefault="004162C9" w:rsidP="004162C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706A2">
        <w:rPr>
          <w:rFonts w:ascii="Times New Roman" w:hAnsi="Times New Roman"/>
          <w:sz w:val="28"/>
          <w:szCs w:val="28"/>
        </w:rPr>
        <w:t xml:space="preserve">. </w:t>
      </w:r>
      <w:r w:rsidRPr="00066A48">
        <w:rPr>
          <w:rFonts w:ascii="Times New Roman" w:hAnsi="Times New Roman"/>
          <w:b/>
          <w:sz w:val="28"/>
          <w:szCs w:val="28"/>
        </w:rPr>
        <w:t>17.10.14г. Окружная олимпиада по предмету «Музыкальная                литература»</w:t>
      </w:r>
      <w:r w:rsidRPr="00B706A2">
        <w:rPr>
          <w:rFonts w:ascii="Times New Roman" w:hAnsi="Times New Roman"/>
          <w:sz w:val="28"/>
          <w:szCs w:val="28"/>
        </w:rPr>
        <w:t>,  п. Усть-Ордынский</w:t>
      </w:r>
    </w:p>
    <w:p w:rsidR="004162C9" w:rsidRPr="00B706A2" w:rsidRDefault="004162C9" w:rsidP="004162C9">
      <w:pPr>
        <w:tabs>
          <w:tab w:val="left" w:pos="426"/>
          <w:tab w:val="left" w:pos="333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06A2">
        <w:rPr>
          <w:rFonts w:ascii="Times New Roman" w:hAnsi="Times New Roman"/>
          <w:sz w:val="28"/>
          <w:szCs w:val="28"/>
        </w:rPr>
        <w:t xml:space="preserve"> </w:t>
      </w:r>
    </w:p>
    <w:p w:rsidR="004162C9" w:rsidRPr="00B706A2" w:rsidRDefault="004162C9" w:rsidP="004162C9">
      <w:pPr>
        <w:tabs>
          <w:tab w:val="left" w:pos="3332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6A2">
        <w:rPr>
          <w:rFonts w:ascii="Times New Roman" w:hAnsi="Times New Roman"/>
          <w:sz w:val="28"/>
          <w:szCs w:val="28"/>
        </w:rPr>
        <w:t>Мотошкин</w:t>
      </w:r>
      <w:proofErr w:type="spellEnd"/>
      <w:r w:rsidRPr="00B706A2">
        <w:rPr>
          <w:rFonts w:ascii="Times New Roman" w:hAnsi="Times New Roman"/>
          <w:sz w:val="28"/>
          <w:szCs w:val="28"/>
        </w:rPr>
        <w:t xml:space="preserve"> Матвей,  </w:t>
      </w:r>
      <w:proofErr w:type="spellStart"/>
      <w:r w:rsidRPr="00B706A2">
        <w:rPr>
          <w:rFonts w:ascii="Times New Roman" w:hAnsi="Times New Roman"/>
          <w:sz w:val="28"/>
          <w:szCs w:val="28"/>
        </w:rPr>
        <w:t>Педранов</w:t>
      </w:r>
      <w:proofErr w:type="spellEnd"/>
      <w:r w:rsidRPr="00B706A2">
        <w:rPr>
          <w:rFonts w:ascii="Times New Roman" w:hAnsi="Times New Roman"/>
          <w:sz w:val="28"/>
          <w:szCs w:val="28"/>
        </w:rPr>
        <w:t xml:space="preserve"> Рустам, </w:t>
      </w:r>
      <w:proofErr w:type="spellStart"/>
      <w:r w:rsidRPr="00B706A2">
        <w:rPr>
          <w:rFonts w:ascii="Times New Roman" w:hAnsi="Times New Roman"/>
          <w:sz w:val="28"/>
          <w:szCs w:val="28"/>
        </w:rPr>
        <w:t>Нестерева</w:t>
      </w:r>
      <w:proofErr w:type="spellEnd"/>
      <w:r w:rsidRPr="00B706A2">
        <w:rPr>
          <w:rFonts w:ascii="Times New Roman" w:hAnsi="Times New Roman"/>
          <w:sz w:val="28"/>
          <w:szCs w:val="28"/>
        </w:rPr>
        <w:t xml:space="preserve"> Татьяна, Петрова Ольга (дипломы за участие).</w:t>
      </w:r>
    </w:p>
    <w:p w:rsidR="004162C9" w:rsidRPr="00B706A2" w:rsidRDefault="004162C9" w:rsidP="004162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162C9" w:rsidRPr="00B706A2" w:rsidRDefault="004162C9" w:rsidP="004162C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9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11.14 г.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Конкурсная выставка </w:t>
      </w:r>
      <w:proofErr w:type="spellStart"/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аниме</w:t>
      </w:r>
      <w:proofErr w:type="spellEnd"/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рисунков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>, РДК «Колос» с. Баяндай, ДК с. Харат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Творческие работы обучающихся отделения изобразительного искусства – преподаватели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Буентаев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В.Б., Иванов С.В.</w:t>
      </w:r>
    </w:p>
    <w:p w:rsidR="004162C9" w:rsidRPr="00B706A2" w:rsidRDefault="004162C9" w:rsidP="004162C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10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21.11.14 г. Выездной концерт </w:t>
      </w:r>
      <w:proofErr w:type="gram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B706A2">
        <w:rPr>
          <w:rFonts w:ascii="Times New Roman" w:eastAsia="Calibri" w:hAnsi="Times New Roman"/>
          <w:sz w:val="28"/>
          <w:szCs w:val="28"/>
          <w:lang w:eastAsia="en-US"/>
        </w:rPr>
        <w:t>. Харат по условиям 2 тура областного творческого конкурса «Музыку дарим людям» среди ДМШ, ДХШ, ДШИ Иркутской области</w:t>
      </w:r>
    </w:p>
    <w:p w:rsidR="004162C9" w:rsidRPr="00066A48" w:rsidRDefault="004162C9" w:rsidP="004162C9">
      <w:pPr>
        <w:spacing w:after="0" w:line="264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11.</w:t>
      </w:r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11.14 г. – У</w:t>
      </w:r>
      <w:r w:rsidRPr="00066A48">
        <w:rPr>
          <w:rFonts w:ascii="Times New Roman" w:hAnsi="Times New Roman"/>
          <w:b/>
          <w:bCs/>
          <w:sz w:val="28"/>
          <w:szCs w:val="28"/>
        </w:rPr>
        <w:t xml:space="preserve">частие </w:t>
      </w:r>
      <w:r w:rsidRPr="00066A48">
        <w:rPr>
          <w:rFonts w:ascii="Times New Roman" w:hAnsi="Times New Roman"/>
          <w:b/>
          <w:sz w:val="28"/>
          <w:szCs w:val="28"/>
        </w:rPr>
        <w:t xml:space="preserve">во Втором </w:t>
      </w:r>
      <w:r w:rsidRPr="00066A48">
        <w:rPr>
          <w:rFonts w:ascii="Times New Roman" w:hAnsi="Times New Roman"/>
          <w:b/>
          <w:bCs/>
          <w:sz w:val="28"/>
          <w:szCs w:val="28"/>
        </w:rPr>
        <w:t>творческом конкурсе среди музыкальных   школ Иркутской области</w:t>
      </w:r>
      <w:r w:rsidRPr="00066A48">
        <w:rPr>
          <w:rFonts w:ascii="Times New Roman" w:hAnsi="Times New Roman"/>
          <w:b/>
          <w:sz w:val="28"/>
          <w:szCs w:val="28"/>
        </w:rPr>
        <w:t> «</w:t>
      </w:r>
      <w:r w:rsidRPr="00066A48">
        <w:rPr>
          <w:rFonts w:ascii="Times New Roman" w:hAnsi="Times New Roman"/>
          <w:b/>
          <w:bCs/>
          <w:sz w:val="28"/>
          <w:szCs w:val="28"/>
        </w:rPr>
        <w:t>Музыку дарим людям»</w:t>
      </w:r>
    </w:p>
    <w:p w:rsidR="004162C9" w:rsidRPr="00066A48" w:rsidRDefault="004162C9" w:rsidP="004162C9">
      <w:pPr>
        <w:spacing w:after="0" w:line="264" w:lineRule="auto"/>
        <w:ind w:left="709"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66A48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4162C9" w:rsidRPr="00995D96" w:rsidRDefault="004162C9" w:rsidP="004162C9">
      <w:pPr>
        <w:spacing w:after="0" w:line="264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066A48">
        <w:rPr>
          <w:rFonts w:ascii="Times New Roman" w:hAnsi="Times New Roman"/>
          <w:bCs/>
          <w:sz w:val="28"/>
          <w:szCs w:val="28"/>
        </w:rPr>
        <w:t>В номинации «Призеры» награждены дипломом и  акуст</w:t>
      </w:r>
      <w:r>
        <w:rPr>
          <w:rFonts w:ascii="Times New Roman" w:hAnsi="Times New Roman"/>
          <w:bCs/>
          <w:sz w:val="28"/>
          <w:szCs w:val="28"/>
        </w:rPr>
        <w:t xml:space="preserve">ической звуковой </w:t>
      </w:r>
      <w:r w:rsidRPr="00066A48">
        <w:rPr>
          <w:rFonts w:ascii="Times New Roman" w:hAnsi="Times New Roman"/>
          <w:bCs/>
          <w:sz w:val="28"/>
          <w:szCs w:val="28"/>
        </w:rPr>
        <w:t>системой</w:t>
      </w:r>
      <w:r>
        <w:rPr>
          <w:rFonts w:ascii="Times New Roman" w:hAnsi="Times New Roman"/>
          <w:bCs/>
          <w:sz w:val="28"/>
          <w:szCs w:val="28"/>
        </w:rPr>
        <w:t>.</w:t>
      </w:r>
      <w:r w:rsidRPr="00066A48">
        <w:rPr>
          <w:rFonts w:ascii="Times New Roman" w:hAnsi="Times New Roman"/>
          <w:bCs/>
          <w:sz w:val="28"/>
          <w:szCs w:val="28"/>
        </w:rPr>
        <w:t xml:space="preserve"> 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Дети из многодетных семей, 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Костырева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Елизавета и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Шурко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Елизавета  получили в подарок от Благотворительного фонда электронные пианино.</w:t>
      </w:r>
    </w:p>
    <w:p w:rsidR="004162C9" w:rsidRPr="00B706A2" w:rsidRDefault="004162C9" w:rsidP="004162C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162C9" w:rsidRPr="00B706A2" w:rsidRDefault="004162C9" w:rsidP="004162C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12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02.15 г. Всероссийский конкурс изобразительного искусства «Ангел вдохновения»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Санкт </w:t>
      </w:r>
      <w:proofErr w:type="gram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–П</w:t>
      </w:r>
      <w:proofErr w:type="gramEnd"/>
      <w:r w:rsidRPr="00B706A2">
        <w:rPr>
          <w:rFonts w:ascii="Times New Roman" w:eastAsia="Calibri" w:hAnsi="Times New Roman"/>
          <w:sz w:val="28"/>
          <w:szCs w:val="28"/>
          <w:lang w:eastAsia="en-US"/>
        </w:rPr>
        <w:t>етербург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706A2">
        <w:rPr>
          <w:rFonts w:ascii="Times New Roman" w:eastAsia="Calibri" w:hAnsi="Times New Roman"/>
          <w:sz w:val="28"/>
          <w:szCs w:val="28"/>
          <w:lang w:eastAsia="en-US"/>
        </w:rPr>
        <w:t>Дипломы за активное участие  в номинации «Библейские сказания и персонажи»: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Коретниковой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Наталье,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Хунхиновой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Дарье,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Шерстовой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Ксении,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Жанчиповой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Аюне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- преподаватели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Буентаев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В.Б.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162C9" w:rsidRPr="00B706A2" w:rsidRDefault="004162C9" w:rsidP="004162C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13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03. 15 г.  Всероссийский конкурс изобразительного искусства «Ангел вдохновения»,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>Санкт – Петербург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Шерстова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Ксения (диплом за активное участие в конкурсном туре «Новогодние поверья и обычаи народов мира») - преподаватели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Буентаев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В.Б.</w:t>
      </w:r>
    </w:p>
    <w:p w:rsidR="004162C9" w:rsidRPr="00B706A2" w:rsidRDefault="004162C9" w:rsidP="004162C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  <w:r w:rsidRPr="00066A48">
        <w:rPr>
          <w:rFonts w:ascii="Times New Roman" w:eastAsia="Calibri" w:hAnsi="Times New Roman"/>
          <w:b/>
          <w:sz w:val="28"/>
          <w:szCs w:val="28"/>
          <w:lang w:eastAsia="en-US"/>
        </w:rPr>
        <w:t>14.03.15 г.  г. – Зональный фортепианный конкурс  «От форте до пиано»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>, с Баяндай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Костырева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Елизавета (1 место) - преподаватель 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Юрецкая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Л.А.</w:t>
      </w:r>
    </w:p>
    <w:p w:rsidR="004162C9" w:rsidRPr="00E4139B" w:rsidRDefault="004162C9" w:rsidP="004162C9">
      <w:pPr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4139B">
        <w:rPr>
          <w:rFonts w:ascii="Times New Roman" w:eastAsia="Calibri" w:hAnsi="Times New Roman"/>
          <w:b/>
          <w:sz w:val="28"/>
          <w:szCs w:val="28"/>
          <w:lang w:eastAsia="en-US"/>
        </w:rPr>
        <w:t>18-19.02  15 г.  Отборочный тур областного фестиваля «Байкальская звезда - 2015»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706A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Петровскому Вадиму ученику 5 класса МБОУ ДОД «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Баяндаевская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ДШИ»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Благодарственное письмо за высокий уровень, мастерство и артистизм в исполнении игры на аккордеоне «Бьется в тесной печурке огонь» в номинации «Музыкальное творчество» - преподаватель 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Юрецкая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Л.А.</w:t>
      </w:r>
    </w:p>
    <w:p w:rsidR="004162C9" w:rsidRPr="00B706A2" w:rsidRDefault="004162C9" w:rsidP="004162C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6. </w:t>
      </w:r>
      <w:r w:rsidRPr="00E4139B">
        <w:rPr>
          <w:rFonts w:ascii="Times New Roman" w:eastAsia="Calibri" w:hAnsi="Times New Roman"/>
          <w:b/>
          <w:sz w:val="28"/>
          <w:szCs w:val="28"/>
          <w:lang w:eastAsia="en-US"/>
        </w:rPr>
        <w:t>17.04.15 г. Международный фестиваль – конкурс хореографических коллективов «Байкал -</w:t>
      </w:r>
      <w:r w:rsidRPr="00E4139B">
        <w:rPr>
          <w:rFonts w:ascii="Times New Roman" w:eastAsia="Calibri" w:hAnsi="Times New Roman"/>
          <w:b/>
          <w:sz w:val="28"/>
          <w:szCs w:val="28"/>
          <w:lang w:val="en-US" w:eastAsia="en-US"/>
        </w:rPr>
        <w:t>Entree</w:t>
      </w:r>
      <w:r w:rsidRPr="00E4139B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>, г. Иркутск.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Коллектив народного хореографического  ансамбля «Грация» под руководством  преподавателя 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Дашицыреновой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 Б.Б., жюри отметило высокий профессионализм подготовки участников.</w:t>
      </w:r>
    </w:p>
    <w:p w:rsidR="004162C9" w:rsidRPr="00B706A2" w:rsidRDefault="004162C9" w:rsidP="004162C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7. </w:t>
      </w:r>
      <w:r w:rsidRPr="00E4139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25.04.15 г. – Зональный конкурс «Родные напевы», посвященный 70 - </w:t>
      </w:r>
      <w:proofErr w:type="spellStart"/>
      <w:r w:rsidRPr="00E4139B">
        <w:rPr>
          <w:rFonts w:ascii="Times New Roman" w:eastAsia="Calibri" w:hAnsi="Times New Roman"/>
          <w:b/>
          <w:sz w:val="28"/>
          <w:szCs w:val="28"/>
          <w:lang w:eastAsia="en-US"/>
        </w:rPr>
        <w:t>летию</w:t>
      </w:r>
      <w:proofErr w:type="spellEnd"/>
      <w:r w:rsidRPr="00E4139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Великой Победы</w:t>
      </w: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, п. </w:t>
      </w:r>
      <w:proofErr w:type="spellStart"/>
      <w:proofErr w:type="gram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Усть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– Ордынский</w:t>
      </w:r>
      <w:proofErr w:type="gramEnd"/>
      <w:r w:rsidRPr="00B706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62C9" w:rsidRPr="00B706A2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Павлов Вениамин,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Балтукова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Александра,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Балтухаева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Радмила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Шатаева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Галина,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Балтухаева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Марина,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Ользонова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Надежда - состав младшего вокального ансамбля «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Наран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» в номинации  «Вокальные ансамбли» (3 место) – руководитель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Таршинаева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Л.Я., концертмейстер </w:t>
      </w: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Хогоева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М.И.</w:t>
      </w:r>
    </w:p>
    <w:p w:rsidR="004162C9" w:rsidRDefault="004162C9" w:rsidP="004162C9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706A2">
        <w:rPr>
          <w:rFonts w:ascii="Times New Roman" w:eastAsia="Calibri" w:hAnsi="Times New Roman"/>
          <w:sz w:val="28"/>
          <w:szCs w:val="28"/>
          <w:lang w:eastAsia="en-US"/>
        </w:rPr>
        <w:t>Ользонова</w:t>
      </w:r>
      <w:proofErr w:type="spellEnd"/>
      <w:r w:rsidRPr="00B706A2">
        <w:rPr>
          <w:rFonts w:ascii="Times New Roman" w:eastAsia="Calibri" w:hAnsi="Times New Roman"/>
          <w:sz w:val="28"/>
          <w:szCs w:val="28"/>
          <w:lang w:eastAsia="en-US"/>
        </w:rPr>
        <w:t xml:space="preserve"> Надежда (2 место) в номинации «Сольное пение» 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руководитель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Таршинаева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Л.Я.</w:t>
      </w:r>
    </w:p>
    <w:p w:rsidR="004162C9" w:rsidRDefault="004162C9" w:rsidP="004162C9">
      <w:pPr>
        <w:spacing w:after="0" w:line="240" w:lineRule="auto"/>
        <w:jc w:val="right"/>
        <w:rPr>
          <w:rFonts w:ascii="Times New Roman" w:hAnsi="Times New Roman"/>
        </w:rPr>
      </w:pPr>
    </w:p>
    <w:p w:rsidR="004162C9" w:rsidRDefault="004162C9" w:rsidP="004162C9">
      <w:pPr>
        <w:spacing w:after="0" w:line="240" w:lineRule="auto"/>
        <w:jc w:val="right"/>
        <w:rPr>
          <w:rFonts w:ascii="Times New Roman" w:hAnsi="Times New Roman"/>
        </w:rPr>
      </w:pPr>
    </w:p>
    <w:p w:rsidR="004162C9" w:rsidRDefault="004162C9" w:rsidP="004162C9">
      <w:pPr>
        <w:spacing w:after="0" w:line="240" w:lineRule="auto"/>
        <w:jc w:val="right"/>
        <w:rPr>
          <w:rFonts w:ascii="Times New Roman" w:hAnsi="Times New Roman"/>
        </w:rPr>
      </w:pPr>
    </w:p>
    <w:p w:rsidR="004162C9" w:rsidRDefault="004162C9" w:rsidP="004162C9">
      <w:pPr>
        <w:spacing w:after="0" w:line="240" w:lineRule="auto"/>
        <w:jc w:val="right"/>
        <w:rPr>
          <w:rFonts w:ascii="Times New Roman" w:hAnsi="Times New Roman"/>
        </w:rPr>
      </w:pPr>
    </w:p>
    <w:p w:rsidR="004162C9" w:rsidRDefault="004162C9" w:rsidP="004162C9">
      <w:pPr>
        <w:spacing w:after="0" w:line="240" w:lineRule="auto"/>
        <w:jc w:val="right"/>
        <w:rPr>
          <w:rFonts w:ascii="Times New Roman" w:hAnsi="Times New Roman"/>
        </w:rPr>
      </w:pPr>
    </w:p>
    <w:p w:rsidR="004162C9" w:rsidRDefault="004162C9" w:rsidP="004162C9">
      <w:pPr>
        <w:spacing w:after="0" w:line="240" w:lineRule="auto"/>
        <w:jc w:val="right"/>
        <w:rPr>
          <w:rFonts w:ascii="Times New Roman" w:hAnsi="Times New Roman"/>
        </w:rPr>
      </w:pPr>
    </w:p>
    <w:p w:rsidR="004162C9" w:rsidRDefault="004162C9" w:rsidP="004162C9">
      <w:pPr>
        <w:spacing w:after="0" w:line="240" w:lineRule="auto"/>
        <w:jc w:val="right"/>
        <w:rPr>
          <w:rFonts w:ascii="Times New Roman" w:hAnsi="Times New Roman"/>
        </w:rPr>
      </w:pPr>
    </w:p>
    <w:p w:rsidR="00485564" w:rsidRDefault="00485564">
      <w:bookmarkStart w:id="0" w:name="_GoBack"/>
      <w:bookmarkEnd w:id="0"/>
    </w:p>
    <w:sectPr w:rsidR="0048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4E0"/>
    <w:multiLevelType w:val="hybridMultilevel"/>
    <w:tmpl w:val="4BC66E74"/>
    <w:lvl w:ilvl="0" w:tplc="E160A30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72"/>
    <w:rsid w:val="004162C9"/>
    <w:rsid w:val="00485564"/>
    <w:rsid w:val="0062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2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2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Company>Computer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2015-09-16T13:54:00Z</dcterms:created>
  <dcterms:modified xsi:type="dcterms:W3CDTF">2015-09-16T13:54:00Z</dcterms:modified>
</cp:coreProperties>
</file>