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к  75 летию района</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«Их имена в названиях улиц»  - краеведческий урок  в МЦБ</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drawing>
          <wp:inline distT="0" distB="0" distL="19050" distR="9525">
            <wp:extent cx="5191125" cy="3533775"/>
            <wp:effectExtent l="0" t="0" r="0" b="0"/>
            <wp:docPr id="1" name="Рисунок 1" descr="C:\Users\Жанна\Desktop\на сайт адм\IMG_6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Жанна\Desktop\на сайт адм\IMG_6952.JPG"/>
                    <pic:cNvPicPr>
                      <a:picLocks noChangeAspect="1" noChangeArrowheads="1"/>
                    </pic:cNvPicPr>
                  </pic:nvPicPr>
                  <pic:blipFill>
                    <a:blip r:embed="rId2"/>
                    <a:srcRect l="0" t="107297" r="0" b="0"/>
                    <a:stretch>
                      <a:fillRect/>
                    </a:stretch>
                  </pic:blipFill>
                  <pic:spPr bwMode="auto">
                    <a:xfrm>
                      <a:off x="0" y="0"/>
                      <a:ext cx="5191125" cy="3533775"/>
                    </a:xfrm>
                    <a:prstGeom prst="rect">
                      <a:avLst/>
                    </a:prstGeom>
                  </pic:spPr>
                </pic:pic>
              </a:graphicData>
            </a:graphic>
          </wp:inline>
        </w:drawing>
      </w:r>
      <w:r>
        <w:rPr>
          <w:rFonts w:cs="Times New Roman" w:ascii="Times New Roman" w:hAnsi="Times New Roman"/>
          <w:b/>
          <w:sz w:val="24"/>
          <w:szCs w:val="24"/>
        </w:rPr>
        <w:t xml:space="preserve">                                   </w:t>
      </w:r>
    </w:p>
    <w:p>
      <w:pPr>
        <w:pStyle w:val="Normal"/>
        <w:rPr>
          <w:rFonts w:ascii="Times New Roman" w:hAnsi="Times New Roman" w:cs="Times New Roman"/>
          <w:b/>
          <w:b/>
          <w:sz w:val="24"/>
          <w:szCs w:val="24"/>
        </w:rPr>
      </w:pPr>
      <w:r>
        <w:rPr/>
        <w:drawing>
          <wp:inline distT="0" distB="0" distL="19050" distR="3175">
            <wp:extent cx="5178425" cy="3609975"/>
            <wp:effectExtent l="0" t="0" r="0" b="0"/>
            <wp:docPr id="2" name="Рисунок 2" descr="C:\Users\Жанна\Desktop\на сайт адм\их им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Жанна\Desktop\на сайт адм\их имена.JPG"/>
                    <pic:cNvPicPr>
                      <a:picLocks noChangeAspect="1" noChangeArrowheads="1"/>
                    </pic:cNvPicPr>
                  </pic:nvPicPr>
                  <pic:blipFill>
                    <a:blip r:embed="rId3"/>
                    <a:srcRect l="0" t="81794" r="0" b="0"/>
                    <a:stretch>
                      <a:fillRect/>
                    </a:stretch>
                  </pic:blipFill>
                  <pic:spPr bwMode="auto">
                    <a:xfrm>
                      <a:off x="0" y="0"/>
                      <a:ext cx="5178425" cy="3609975"/>
                    </a:xfrm>
                    <a:prstGeom prst="rect">
                      <a:avLst/>
                    </a:prstGeom>
                  </pic:spPr>
                </pic:pic>
              </a:graphicData>
            </a:graphic>
          </wp:inline>
        </w:drawing>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Ученики 10 класса Баяндаевской СОШ рассказывают о знаменитых земляках: А.Бутунаеве, К.Некунде, В.Борсоеве.</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drawing>
          <wp:inline distT="0" distB="0" distL="19050" distR="0">
            <wp:extent cx="5299075" cy="3974465"/>
            <wp:effectExtent l="0" t="0" r="0" b="0"/>
            <wp:docPr id="3" name="Рисунок 3" descr="C:\Users\Жанна\Desktop\на сайт адм\IMG_6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Жанна\Desktop\на сайт адм\IMG_6956.JPG"/>
                    <pic:cNvPicPr>
                      <a:picLocks noChangeAspect="1" noChangeArrowheads="1"/>
                    </pic:cNvPicPr>
                  </pic:nvPicPr>
                  <pic:blipFill>
                    <a:blip r:embed="rId4"/>
                    <a:stretch>
                      <a:fillRect/>
                    </a:stretch>
                  </pic:blipFill>
                  <pic:spPr bwMode="auto">
                    <a:xfrm>
                      <a:off x="0" y="0"/>
                      <a:ext cx="5299075" cy="3974465"/>
                    </a:xfrm>
                    <a:prstGeom prst="rect">
                      <a:avLst/>
                    </a:prstGeom>
                  </pic:spPr>
                </pic:pic>
              </a:graphicData>
            </a:graphic>
          </wp:inline>
        </w:drawing>
      </w:r>
    </w:p>
    <w:p>
      <w:pPr>
        <w:pStyle w:val="Normal"/>
        <w:rPr>
          <w:rFonts w:ascii="Times New Roman" w:hAnsi="Times New Roman" w:cs="Times New Roman"/>
          <w:sz w:val="24"/>
          <w:szCs w:val="24"/>
        </w:rPr>
      </w:pPr>
      <w:r>
        <w:rPr>
          <w:rFonts w:cs="Times New Roman" w:ascii="Times New Roman" w:hAnsi="Times New Roman"/>
          <w:sz w:val="24"/>
          <w:szCs w:val="24"/>
        </w:rPr>
        <w:t>Ребята рассматривают серебряную монету А.Бутунаева</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Земля  - планета языков</w:t>
      </w:r>
    </w:p>
    <w:p>
      <w:pPr>
        <w:pStyle w:val="Normal"/>
        <w:rPr>
          <w:rFonts w:ascii="Times New Roman" w:hAnsi="Times New Roman" w:cs="Times New Roman"/>
          <w:b/>
          <w:b/>
          <w:sz w:val="24"/>
          <w:szCs w:val="24"/>
        </w:rPr>
      </w:pPr>
      <w:r>
        <w:rPr/>
        <w:drawing>
          <wp:inline distT="0" distB="0" distL="19050" distR="4445">
            <wp:extent cx="5672455" cy="3809365"/>
            <wp:effectExtent l="0" t="0" r="0" b="0"/>
            <wp:docPr id="4" name="Изображение1" descr="C:\Users\Жанна\Desktop\день родного языка 20 ф.16г\IMG_6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C:\Users\Жанна\Desktop\день родного языка 20 ф.16г\IMG_6985.JPG"/>
                    <pic:cNvPicPr>
                      <a:picLocks noChangeAspect="1" noChangeArrowheads="1"/>
                    </pic:cNvPicPr>
                  </pic:nvPicPr>
                  <pic:blipFill>
                    <a:blip r:embed="rId5"/>
                    <a:srcRect l="0" t="54750" r="-672" b="0"/>
                    <a:stretch>
                      <a:fillRect/>
                    </a:stretch>
                  </pic:blipFill>
                  <pic:spPr bwMode="auto">
                    <a:xfrm>
                      <a:off x="0" y="0"/>
                      <a:ext cx="5672455" cy="3809365"/>
                    </a:xfrm>
                    <a:prstGeom prst="rect">
                      <a:avLst/>
                    </a:prstGeom>
                  </pic:spPr>
                </pic:pic>
              </a:graphicData>
            </a:graphic>
          </wp:inline>
        </w:drawing>
      </w:r>
    </w:p>
    <w:p>
      <w:pPr>
        <w:pStyle w:val="Normal"/>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Диктант на родном языке читает К.П.Измайлова, учитель бурятского языка</w:t>
      </w:r>
    </w:p>
    <w:p>
      <w:pPr>
        <w:pStyle w:val="Normal"/>
        <w:rPr>
          <w:rFonts w:ascii="Times New Roman" w:hAnsi="Times New Roman" w:cs="Times New Roman"/>
          <w:sz w:val="24"/>
          <w:szCs w:val="24"/>
        </w:rPr>
      </w:pPr>
      <w:r>
        <w:rPr/>
        <w:drawing>
          <wp:inline distT="0" distB="0" distL="19050" distR="0">
            <wp:extent cx="5283200" cy="3962400"/>
            <wp:effectExtent l="0" t="0" r="0" b="0"/>
            <wp:docPr id="5" name="Изображение2" descr="C:\Users\Жанна\Desktop\день родного языка 20 ф.16г\IMG_6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2" descr="C:\Users\Жанна\Desktop\день родного языка 20 ф.16г\IMG_6980.JPG"/>
                    <pic:cNvPicPr>
                      <a:picLocks noChangeAspect="1" noChangeArrowheads="1"/>
                    </pic:cNvPicPr>
                  </pic:nvPicPr>
                  <pic:blipFill>
                    <a:blip r:embed="rId6"/>
                    <a:stretch>
                      <a:fillRect/>
                    </a:stretch>
                  </pic:blipFill>
                  <pic:spPr bwMode="auto">
                    <a:xfrm>
                      <a:off x="0" y="0"/>
                      <a:ext cx="5283200" cy="3962400"/>
                    </a:xfrm>
                    <a:prstGeom prst="rect">
                      <a:avLst/>
                    </a:prstGeom>
                  </pic:spPr>
                </pic:pic>
              </a:graphicData>
            </a:graphic>
          </wp:inline>
        </w:drawing>
      </w:r>
    </w:p>
    <w:p>
      <w:pPr>
        <w:pStyle w:val="Normal"/>
        <w:rPr>
          <w:rFonts w:ascii="Times New Roman" w:hAnsi="Times New Roman" w:cs="Times New Roman"/>
          <w:sz w:val="24"/>
          <w:szCs w:val="24"/>
        </w:rPr>
      </w:pPr>
      <w:r>
        <w:rPr/>
        <w:drawing>
          <wp:inline distT="0" distB="0" distL="19050" distR="9525">
            <wp:extent cx="5286375" cy="3855085"/>
            <wp:effectExtent l="0" t="0" r="0" b="0"/>
            <wp:docPr id="6" name="Изображение3" descr="C:\Users\Жанна\Desktop\день родного языка 20 ф.16г\IMG_6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 descr="C:\Users\Жанна\Desktop\день родного языка 20 ф.16г\IMG_6977.JPG"/>
                    <pic:cNvPicPr>
                      <a:picLocks noChangeAspect="1" noChangeArrowheads="1"/>
                    </pic:cNvPicPr>
                  </pic:nvPicPr>
                  <pic:blipFill>
                    <a:blip r:embed="rId7"/>
                    <a:stretch>
                      <a:fillRect/>
                    </a:stretch>
                  </pic:blipFill>
                  <pic:spPr bwMode="auto">
                    <a:xfrm>
                      <a:off x="0" y="0"/>
                      <a:ext cx="5286375" cy="3855085"/>
                    </a:xfrm>
                    <a:prstGeom prst="rect">
                      <a:avLst/>
                    </a:prstGeom>
                  </pic:spPr>
                </pic:pic>
              </a:graphicData>
            </a:graphic>
          </wp:inline>
        </w:drawing>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Диктант писали 18 человек, хотя присутствующих было значительно больше.</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Международный День родного языка, по инициатиие Генеральной конференции ЮНЕСКО с 1999,во всем мире отмечается 21 февраля. С 2002 года бурятский язык занесен в Красную книгу. В этот день в районной библиотеке прошло мероприятие, посвященное этой международной дате – диктант на бурятском языке. Среди тех , кто решился проверить свои знания в бурятском языке, были ученики, преподаватели, работники куль туры. Занятие проводила педагог бурятского языка из Гахан К.П.Измайлова. По результатам проверки диктанта первое место среди взрослых заняла Галина Шобохонова, управделами  администрации МО «Гаханы». Среди школьников лучший показатель у Светы Тангановой из Хогот.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 рамках акции «Говорим на бурятском языке» в библиотеке показывали видео-клипы «Мы буряты», «Говорим на бурятском». Звучали ехорные песни, юроолы, загадывали загадки.</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В.Номогоев, Ж. Абгалдаева.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«Алкоголь губит здоровье»  - лекция</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drawing>
          <wp:inline distT="0" distB="0" distL="19050" distR="3175">
            <wp:extent cx="5940425" cy="4455160"/>
            <wp:effectExtent l="0" t="0" r="0" b="0"/>
            <wp:docPr id="7" name="Рисунок 4" descr="C:\Users\Жанна\Desktop\на сайт адм\IMG_7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4" descr="C:\Users\Жанна\Desktop\на сайт адм\IMG_7046.JPG"/>
                    <pic:cNvPicPr>
                      <a:picLocks noChangeAspect="1" noChangeArrowheads="1"/>
                    </pic:cNvPicPr>
                  </pic:nvPicPr>
                  <pic:blipFill>
                    <a:blip r:embed="rId8"/>
                    <a:stretch>
                      <a:fillRect/>
                    </a:stretch>
                  </pic:blipFill>
                  <pic:spPr bwMode="auto">
                    <a:xfrm>
                      <a:off x="0" y="0"/>
                      <a:ext cx="5940425" cy="4455160"/>
                    </a:xfrm>
                    <a:prstGeom prst="rect">
                      <a:avLst/>
                    </a:prstGeom>
                  </pic:spPr>
                </pic:pic>
              </a:graphicData>
            </a:graphic>
          </wp:inline>
        </w:drawing>
      </w:r>
    </w:p>
    <w:p>
      <w:pPr>
        <w:pStyle w:val="Normal"/>
        <w:jc w:val="both"/>
        <w:rPr>
          <w:rFonts w:ascii="Times New Roman" w:hAnsi="Times New Roman" w:cs="Times New Roman"/>
          <w:b/>
          <w:b/>
          <w:sz w:val="24"/>
          <w:szCs w:val="24"/>
        </w:rPr>
      </w:pPr>
      <w:r>
        <w:rPr>
          <w:rFonts w:cs="Times New Roman" w:ascii="Times New Roman" w:hAnsi="Times New Roman"/>
          <w:b/>
          <w:sz w:val="24"/>
          <w:szCs w:val="24"/>
        </w:rPr>
        <w:t>Лекцию «Алкоголь губит здоровье» читает для учащихся 9 классов методист по работе с детьми  дома культуры «Колос» Илья Хабеев</w:t>
      </w:r>
    </w:p>
    <w:p>
      <w:pPr>
        <w:pStyle w:val="Normal"/>
        <w:jc w:val="center"/>
        <w:rPr>
          <w:rFonts w:ascii="Times New Roman" w:hAnsi="Times New Roman" w:cs="Times New Roman"/>
          <w:b/>
          <w:b/>
          <w:sz w:val="24"/>
          <w:szCs w:val="24"/>
        </w:rPr>
      </w:pPr>
      <w:r>
        <w:rPr/>
        <w:drawing>
          <wp:inline distT="0" distB="0" distL="19050" distR="3175">
            <wp:extent cx="5083175" cy="3812540"/>
            <wp:effectExtent l="0" t="0" r="0" b="0"/>
            <wp:docPr id="8" name="Рисунок 5" descr="C:\Users\Жанна\Desktop\на сайт адм\IMG_7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5" descr="C:\Users\Жанна\Desktop\на сайт адм\IMG_7048.JPG"/>
                    <pic:cNvPicPr>
                      <a:picLocks noChangeAspect="1" noChangeArrowheads="1"/>
                    </pic:cNvPicPr>
                  </pic:nvPicPr>
                  <pic:blipFill>
                    <a:blip r:embed="rId9"/>
                    <a:stretch>
                      <a:fillRect/>
                    </a:stretch>
                  </pic:blipFill>
                  <pic:spPr bwMode="auto">
                    <a:xfrm>
                      <a:off x="0" y="0"/>
                      <a:ext cx="5083175" cy="3812540"/>
                    </a:xfrm>
                    <a:prstGeom prst="rect">
                      <a:avLst/>
                    </a:prstGeom>
                  </pic:spPr>
                </pic:pic>
              </a:graphicData>
            </a:graphic>
          </wp:inline>
        </w:drawing>
      </w:r>
    </w:p>
    <w:p>
      <w:pPr>
        <w:pStyle w:val="Normal"/>
        <w:jc w:val="center"/>
        <w:rPr>
          <w:rFonts w:ascii="Times New Roman" w:hAnsi="Times New Roman" w:cs="Times New Roman"/>
          <w:b/>
          <w:b/>
          <w:sz w:val="24"/>
          <w:szCs w:val="24"/>
        </w:rPr>
      </w:pPr>
      <w:r>
        <w:rPr>
          <w:rFonts w:cs="Times New Roman" w:ascii="Times New Roman" w:hAnsi="Times New Roman"/>
          <w:b/>
          <w:sz w:val="24"/>
          <w:szCs w:val="24"/>
        </w:rPr>
        <w:t>Пропаганду здорового образа жизни надо проводить со школьной скамьи</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drawing>
          <wp:inline distT="0" distB="0" distL="19050" distR="3175">
            <wp:extent cx="5216525" cy="3912235"/>
            <wp:effectExtent l="0" t="0" r="0" b="0"/>
            <wp:docPr id="9" name="Рисунок 6" descr="C:\Users\Жанна\Desktop\на сайт адм\IMG_7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6" descr="C:\Users\Жанна\Desktop\на сайт адм\IMG_7047.JPG"/>
                    <pic:cNvPicPr>
                      <a:picLocks noChangeAspect="1" noChangeArrowheads="1"/>
                    </pic:cNvPicPr>
                  </pic:nvPicPr>
                  <pic:blipFill>
                    <a:blip r:embed="rId10"/>
                    <a:stretch>
                      <a:fillRect/>
                    </a:stretch>
                  </pic:blipFill>
                  <pic:spPr bwMode="auto">
                    <a:xfrm>
                      <a:off x="0" y="0"/>
                      <a:ext cx="5216525" cy="3912235"/>
                    </a:xfrm>
                    <a:prstGeom prst="rect">
                      <a:avLst/>
                    </a:prstGeom>
                  </pic:spPr>
                </pic:pic>
              </a:graphicData>
            </a:graphic>
          </wp:inline>
        </w:drawing>
      </w:r>
    </w:p>
    <w:p>
      <w:pPr>
        <w:pStyle w:val="Normal"/>
        <w:jc w:val="center"/>
        <w:rPr>
          <w:rFonts w:ascii="Times New Roman" w:hAnsi="Times New Roman" w:cs="Times New Roman"/>
          <w:b/>
          <w:b/>
          <w:sz w:val="24"/>
          <w:szCs w:val="24"/>
        </w:rPr>
      </w:pPr>
      <w:r>
        <w:rPr>
          <w:rFonts w:cs="Times New Roman" w:ascii="Times New Roman" w:hAnsi="Times New Roman"/>
          <w:b/>
          <w:sz w:val="24"/>
          <w:szCs w:val="24"/>
        </w:rPr>
        <w:t>Даже не пробуй – это опасно!</w:t>
      </w:r>
    </w:p>
    <w:p>
      <w:pPr>
        <w:pStyle w:val="Normal"/>
        <w:spacing w:before="0" w:after="200"/>
        <w:jc w:val="center"/>
        <w:rPr/>
      </w:pPr>
      <w:r>
        <w:rPr>
          <w:rFonts w:cs="Times New Roman" w:ascii="Times New Roman" w:hAnsi="Times New Roman"/>
          <w:b/>
          <w:sz w:val="24"/>
          <w:szCs w:val="24"/>
        </w:rPr>
        <w:t xml:space="preserve">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5411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27a2e"/>
    <w:rPr>
      <w:rFonts w:ascii="Tahoma" w:hAnsi="Tahoma" w:cs="Tahoma"/>
      <w:sz w:val="16"/>
      <w:szCs w:val="16"/>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827a2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LibreOffice/5.2.6.2$Windows_x86 LibreOffice_project/a3100ed2409ebf1c212f5048fbe377c281438fdc</Application>
  <Pages>5</Pages>
  <Words>206</Words>
  <Characters>1307</Characters>
  <CharactersWithSpaces>1837</CharactersWithSpaces>
  <Paragraphs>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2016-03-23T07:33:00Z</dcterms:created>
  <dc:creator>Жанна</dc:creator>
  <dc:description/>
  <dc:language>ru-RU</dc:language>
  <cp:lastModifiedBy/>
  <dcterms:modified xsi:type="dcterms:W3CDTF">2017-06-28T12:33:31Z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