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DA" w:rsidRDefault="00BE72DA" w:rsidP="001E2D2B">
      <w:pPr>
        <w:tabs>
          <w:tab w:val="left" w:pos="2415"/>
          <w:tab w:val="center" w:pos="4549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E72DA" w:rsidRDefault="00BE72DA" w:rsidP="00642045">
      <w:pPr>
        <w:keepNext/>
        <w:spacing w:after="0" w:line="240" w:lineRule="auto"/>
        <w:ind w:right="-5"/>
        <w:jc w:val="center"/>
        <w:outlineLvl w:val="5"/>
        <w:rPr>
          <w:rFonts w:ascii="Times New Roman" w:hAnsi="Times New Roman"/>
          <w:b/>
          <w:sz w:val="24"/>
          <w:szCs w:val="20"/>
          <w:lang w:eastAsia="ru-RU"/>
        </w:rPr>
      </w:pPr>
      <w:r w:rsidRPr="00FF740A">
        <w:rPr>
          <w:rFonts w:ascii="Times New Roman" w:hAnsi="Times New Roman"/>
          <w:b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 fillcolor="window">
            <v:imagedata r:id="rId5" o:title=""/>
          </v:shape>
        </w:pict>
      </w:r>
    </w:p>
    <w:p w:rsidR="00BE72DA" w:rsidRPr="00984D2F" w:rsidRDefault="00BE72DA" w:rsidP="00642045">
      <w:pPr>
        <w:keepNext/>
        <w:spacing w:after="0" w:line="240" w:lineRule="auto"/>
        <w:ind w:right="-5"/>
        <w:jc w:val="center"/>
        <w:outlineLvl w:val="5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16</w:t>
      </w:r>
      <w:r w:rsidRPr="00984D2F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>02</w:t>
      </w:r>
      <w:r w:rsidRPr="00984D2F">
        <w:rPr>
          <w:rFonts w:ascii="Arial" w:hAnsi="Arial" w:cs="Arial"/>
          <w:b/>
          <w:sz w:val="32"/>
          <w:szCs w:val="32"/>
          <w:lang w:eastAsia="ru-RU"/>
        </w:rPr>
        <w:t>.2022г.№</w:t>
      </w:r>
      <w:r>
        <w:rPr>
          <w:rFonts w:ascii="Arial" w:hAnsi="Arial" w:cs="Arial"/>
          <w:b/>
          <w:sz w:val="32"/>
          <w:szCs w:val="32"/>
          <w:lang w:eastAsia="ru-RU"/>
        </w:rPr>
        <w:t>20П</w:t>
      </w:r>
      <w:r w:rsidRPr="00984D2F">
        <w:rPr>
          <w:rFonts w:ascii="Arial" w:hAnsi="Arial" w:cs="Arial"/>
          <w:b/>
          <w:sz w:val="32"/>
          <w:szCs w:val="32"/>
          <w:lang w:eastAsia="ru-RU"/>
        </w:rPr>
        <w:t>/</w:t>
      </w:r>
      <w:r>
        <w:rPr>
          <w:rFonts w:ascii="Arial" w:hAnsi="Arial" w:cs="Arial"/>
          <w:b/>
          <w:sz w:val="32"/>
          <w:szCs w:val="32"/>
          <w:lang w:eastAsia="ru-RU"/>
        </w:rPr>
        <w:t>22</w:t>
      </w:r>
    </w:p>
    <w:p w:rsidR="00BE72DA" w:rsidRPr="001E2D2B" w:rsidRDefault="00BE72DA" w:rsidP="001E2D2B">
      <w:pPr>
        <w:keepNext/>
        <w:spacing w:after="0" w:line="240" w:lineRule="auto"/>
        <w:ind w:right="-185"/>
        <w:jc w:val="center"/>
        <w:outlineLvl w:val="5"/>
        <w:rPr>
          <w:rFonts w:ascii="Arial" w:hAnsi="Arial" w:cs="Arial"/>
          <w:b/>
          <w:sz w:val="32"/>
          <w:szCs w:val="32"/>
          <w:lang w:eastAsia="ru-RU"/>
        </w:rPr>
      </w:pPr>
      <w:r w:rsidRPr="001E2D2B">
        <w:rPr>
          <w:rFonts w:ascii="Arial" w:hAnsi="Arial" w:cs="Arial"/>
          <w:b/>
          <w:sz w:val="32"/>
          <w:szCs w:val="32"/>
          <w:lang w:eastAsia="ru-RU"/>
        </w:rPr>
        <w:t>РОССИЙСКАЯ  ФЕДЕРАЦИЯ</w:t>
      </w:r>
    </w:p>
    <w:p w:rsidR="00BE72DA" w:rsidRPr="001E2D2B" w:rsidRDefault="00BE72DA" w:rsidP="001E2D2B">
      <w:pPr>
        <w:keepNext/>
        <w:spacing w:after="0" w:line="240" w:lineRule="auto"/>
        <w:ind w:right="-185"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  <w:r w:rsidRPr="001E2D2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E72DA" w:rsidRDefault="00BE72DA" w:rsidP="001E2D2B">
      <w:pPr>
        <w:spacing w:after="0" w:line="240" w:lineRule="auto"/>
        <w:ind w:right="-18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2D2B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BE72DA" w:rsidRDefault="00BE72DA" w:rsidP="001E2D2B">
      <w:pPr>
        <w:spacing w:after="0" w:line="240" w:lineRule="auto"/>
        <w:ind w:right="-18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2D2B">
        <w:rPr>
          <w:rFonts w:ascii="Arial" w:hAnsi="Arial" w:cs="Arial"/>
          <w:b/>
          <w:sz w:val="32"/>
          <w:szCs w:val="32"/>
          <w:lang w:eastAsia="ru-RU"/>
        </w:rPr>
        <w:t>БАЯНДАЕВСКИЙ РАЙОН</w:t>
      </w:r>
    </w:p>
    <w:p w:rsidR="00BE72DA" w:rsidRPr="001E2D2B" w:rsidRDefault="00BE72DA" w:rsidP="001E2D2B">
      <w:pPr>
        <w:spacing w:after="0" w:line="240" w:lineRule="auto"/>
        <w:ind w:right="-185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E72DA" w:rsidRPr="001E2D2B" w:rsidRDefault="00BE72DA" w:rsidP="001E2D2B">
      <w:pPr>
        <w:keepNext/>
        <w:spacing w:after="0" w:line="240" w:lineRule="auto"/>
        <w:ind w:right="-185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1E2D2B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BE72DA" w:rsidRPr="00471D43" w:rsidRDefault="00BE72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2DA" w:rsidRDefault="00BE72DA" w:rsidP="001E2D2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2D2B">
        <w:rPr>
          <w:rFonts w:ascii="Arial" w:hAnsi="Arial" w:cs="Arial"/>
          <w:b/>
          <w:sz w:val="32"/>
          <w:szCs w:val="32"/>
          <w:lang w:eastAsia="ru-RU"/>
        </w:rPr>
        <w:t>Об утверждении формы проверочного листа, используемого при осуществлении плановой проверки по муници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пальному земельному контролю на </w:t>
      </w:r>
      <w:r w:rsidRPr="001E2D2B">
        <w:rPr>
          <w:rFonts w:ascii="Arial" w:hAnsi="Arial" w:cs="Arial"/>
          <w:b/>
          <w:sz w:val="32"/>
          <w:szCs w:val="32"/>
          <w:lang w:eastAsia="ru-RU"/>
        </w:rPr>
        <w:t>территории муниципального образования</w:t>
      </w:r>
    </w:p>
    <w:p w:rsidR="00BE72DA" w:rsidRPr="001E2D2B" w:rsidRDefault="00BE72DA" w:rsidP="001E2D2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2D2B">
        <w:rPr>
          <w:rFonts w:ascii="Arial" w:hAnsi="Arial" w:cs="Arial"/>
          <w:b/>
          <w:sz w:val="32"/>
          <w:szCs w:val="32"/>
          <w:lang w:eastAsia="ru-RU"/>
        </w:rPr>
        <w:t xml:space="preserve"> «Баяндаевский район»</w:t>
      </w:r>
    </w:p>
    <w:p w:rsidR="00BE72DA" w:rsidRPr="00471D43" w:rsidRDefault="00BE72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2DA" w:rsidRPr="001E2D2B" w:rsidRDefault="00BE72DA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2D2B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Pr="001E2D2B">
        <w:rPr>
          <w:rFonts w:ascii="Arial" w:hAnsi="Arial" w:cs="Arial"/>
          <w:color w:val="000000"/>
          <w:sz w:val="24"/>
          <w:szCs w:val="24"/>
          <w:lang w:eastAsia="ru-RU"/>
        </w:rPr>
        <w:t xml:space="preserve">со </w:t>
      </w:r>
      <w:hyperlink r:id="rId6" w:history="1">
        <w:r>
          <w:rPr>
            <w:rFonts w:ascii="Arial" w:hAnsi="Arial" w:cs="Arial"/>
            <w:color w:val="000000"/>
            <w:sz w:val="24"/>
            <w:szCs w:val="24"/>
            <w:lang w:eastAsia="ru-RU"/>
          </w:rPr>
          <w:t>ст.</w:t>
        </w:r>
        <w:r w:rsidRPr="001E2D2B">
          <w:rPr>
            <w:rFonts w:ascii="Arial" w:hAnsi="Arial" w:cs="Arial"/>
            <w:color w:val="000000"/>
            <w:sz w:val="24"/>
            <w:szCs w:val="24"/>
            <w:lang w:eastAsia="ru-RU"/>
          </w:rPr>
          <w:t>53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E2D2B">
        <w:rPr>
          <w:rFonts w:ascii="Arial" w:hAnsi="Arial" w:cs="Arial"/>
          <w:sz w:val="24"/>
          <w:szCs w:val="24"/>
          <w:lang w:eastAsia="ru-RU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hyperlink r:id="rId7" w:history="1">
        <w:r w:rsidRPr="001E2D2B">
          <w:rPr>
            <w:rFonts w:ascii="Arial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1E2D2B">
        <w:rPr>
          <w:rFonts w:ascii="Arial" w:hAnsi="Arial" w:cs="Arial"/>
          <w:sz w:val="24"/>
          <w:szCs w:val="24"/>
        </w:rPr>
        <w:t xml:space="preserve"> </w:t>
      </w:r>
      <w:r w:rsidRPr="001E2D2B">
        <w:rPr>
          <w:rFonts w:ascii="Arial" w:hAnsi="Arial" w:cs="Arial"/>
          <w:sz w:val="24"/>
          <w:szCs w:val="24"/>
          <w:lang w:eastAsia="ru-RU"/>
        </w:rPr>
        <w:t>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ст.3</w:t>
      </w:r>
      <w:r>
        <w:rPr>
          <w:rFonts w:ascii="Arial" w:hAnsi="Arial" w:cs="Arial"/>
          <w:sz w:val="24"/>
          <w:szCs w:val="24"/>
          <w:lang w:eastAsia="ru-RU"/>
        </w:rPr>
        <w:t>5,48</w:t>
      </w:r>
      <w:r w:rsidRPr="001E2D2B">
        <w:rPr>
          <w:rFonts w:ascii="Arial" w:hAnsi="Arial" w:cs="Arial"/>
          <w:sz w:val="24"/>
          <w:szCs w:val="24"/>
          <w:lang w:eastAsia="ru-RU"/>
        </w:rPr>
        <w:t xml:space="preserve"> Устава муниципального об</w:t>
      </w:r>
      <w:r>
        <w:rPr>
          <w:rFonts w:ascii="Arial" w:hAnsi="Arial" w:cs="Arial"/>
          <w:sz w:val="24"/>
          <w:szCs w:val="24"/>
          <w:lang w:eastAsia="ru-RU"/>
        </w:rPr>
        <w:t>разования «Баяндаевский район»</w:t>
      </w:r>
      <w:r w:rsidRPr="001E2D2B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 «Баяндаевский район»,</w:t>
      </w:r>
    </w:p>
    <w:p w:rsidR="00BE72DA" w:rsidRPr="00642045" w:rsidRDefault="00BE72DA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2DA" w:rsidRPr="00984D2F" w:rsidRDefault="00BE72DA" w:rsidP="00471D4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84D2F">
        <w:rPr>
          <w:rFonts w:ascii="Arial" w:hAnsi="Arial" w:cs="Arial"/>
          <w:b/>
          <w:sz w:val="32"/>
          <w:szCs w:val="32"/>
          <w:lang w:eastAsia="ru-RU"/>
        </w:rPr>
        <w:t>ПОСТАНОВЛЯ</w:t>
      </w:r>
      <w:r>
        <w:rPr>
          <w:rFonts w:ascii="Arial" w:hAnsi="Arial" w:cs="Arial"/>
          <w:b/>
          <w:sz w:val="32"/>
          <w:szCs w:val="32"/>
          <w:lang w:eastAsia="ru-RU"/>
        </w:rPr>
        <w:t>ЕТ</w:t>
      </w:r>
      <w:r w:rsidRPr="00984D2F">
        <w:rPr>
          <w:rFonts w:ascii="Arial" w:hAnsi="Arial" w:cs="Arial"/>
          <w:b/>
          <w:sz w:val="32"/>
          <w:szCs w:val="32"/>
          <w:lang w:eastAsia="ru-RU"/>
        </w:rPr>
        <w:t>:</w:t>
      </w:r>
    </w:p>
    <w:p w:rsidR="00BE72DA" w:rsidRPr="00642045" w:rsidRDefault="00BE72DA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2DA" w:rsidRPr="00984D2F" w:rsidRDefault="00BE72DA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4D2F">
        <w:rPr>
          <w:rFonts w:ascii="Arial" w:hAnsi="Arial" w:cs="Arial"/>
          <w:sz w:val="24"/>
          <w:szCs w:val="24"/>
          <w:lang w:eastAsia="ru-RU"/>
        </w:rPr>
        <w:t xml:space="preserve">1. Утвердить форму проверочного </w:t>
      </w:r>
      <w:hyperlink w:anchor="P29" w:history="1">
        <w:r w:rsidRPr="00984D2F">
          <w:rPr>
            <w:rFonts w:ascii="Arial" w:hAnsi="Arial" w:cs="Arial"/>
            <w:color w:val="000000"/>
            <w:sz w:val="24"/>
            <w:szCs w:val="24"/>
            <w:lang w:eastAsia="ru-RU"/>
          </w:rPr>
          <w:t>листа</w:t>
        </w:r>
      </w:hyperlink>
      <w:r w:rsidRPr="00984D2F">
        <w:rPr>
          <w:rFonts w:ascii="Arial" w:hAnsi="Arial" w:cs="Arial"/>
          <w:sz w:val="24"/>
          <w:szCs w:val="24"/>
          <w:lang w:eastAsia="ru-RU"/>
        </w:rPr>
        <w:t>, используемого при осуществлении плановой проверки по муниципальному земельному контролю на территории муниципального образования «Баяндаевский район» (прилагается).</w:t>
      </w:r>
    </w:p>
    <w:p w:rsidR="00BE72DA" w:rsidRPr="00984D2F" w:rsidRDefault="00BE72DA" w:rsidP="00471D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84D2F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газете </w:t>
      </w:r>
      <w:r w:rsidRPr="00984D2F">
        <w:rPr>
          <w:rFonts w:ascii="Arial" w:hAnsi="Arial" w:cs="Arial"/>
          <w:sz w:val="24"/>
          <w:szCs w:val="24"/>
        </w:rPr>
        <w:t>в районной газете «Заря» и разместить на официальном сайте МО «Баяндаевский район» в информационно-телекоммуникационной сети «Интернет»</w:t>
      </w:r>
      <w:r w:rsidRPr="00984D2F">
        <w:rPr>
          <w:rFonts w:ascii="Arial" w:hAnsi="Arial" w:cs="Arial"/>
          <w:sz w:val="24"/>
          <w:szCs w:val="24"/>
          <w:lang w:eastAsia="ru-RU"/>
        </w:rPr>
        <w:t>.</w:t>
      </w:r>
    </w:p>
    <w:p w:rsidR="00BE72DA" w:rsidRPr="00984D2F" w:rsidRDefault="00BE72DA" w:rsidP="00471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4D2F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первого заместителя мэра МО «Баяндаевский район» Борхонова А.А.</w:t>
      </w:r>
    </w:p>
    <w:p w:rsidR="00BE72DA" w:rsidRPr="00984D2F" w:rsidRDefault="00BE72DA" w:rsidP="00471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4D2F"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 1 марта 2022 года.</w:t>
      </w:r>
    </w:p>
    <w:p w:rsidR="00BE72DA" w:rsidRPr="00642045" w:rsidRDefault="00BE72DA" w:rsidP="0047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2DA" w:rsidRPr="00642045" w:rsidRDefault="00BE72DA" w:rsidP="0047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2DA" w:rsidRPr="00984D2F" w:rsidRDefault="00BE72DA" w:rsidP="00C51470">
      <w:pPr>
        <w:ind w:left="720" w:right="-5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84D2F">
        <w:rPr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BE72DA" w:rsidRPr="00984D2F" w:rsidRDefault="00BE72DA" w:rsidP="00C51470">
      <w:pPr>
        <w:jc w:val="right"/>
        <w:rPr>
          <w:rFonts w:ascii="Arial" w:hAnsi="Arial" w:cs="Arial"/>
        </w:rPr>
      </w:pPr>
      <w:r w:rsidRPr="00984D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984D2F">
        <w:rPr>
          <w:rFonts w:ascii="Arial" w:hAnsi="Arial" w:cs="Arial"/>
          <w:sz w:val="24"/>
          <w:szCs w:val="24"/>
        </w:rPr>
        <w:t>А.П. Табинаев</w:t>
      </w:r>
    </w:p>
    <w:p w:rsidR="00BE72DA" w:rsidRDefault="00BE72DA" w:rsidP="00C51470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72DA" w:rsidRPr="00642045" w:rsidRDefault="00BE72DA" w:rsidP="00A818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E72DA" w:rsidRPr="00642045" w:rsidRDefault="00BE72DA" w:rsidP="00471D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2DA" w:rsidRPr="00642045" w:rsidRDefault="00BE72DA" w:rsidP="00471D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204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72DA" w:rsidRPr="00642045" w:rsidRDefault="00BE72DA" w:rsidP="0047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0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72DA" w:rsidRPr="00642045" w:rsidRDefault="00BE72DA" w:rsidP="0047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045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Баяндаевский</w:t>
      </w:r>
      <w:r w:rsidRPr="0064204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E72DA" w:rsidRPr="00642045" w:rsidRDefault="00BE72DA" w:rsidP="0047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0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16.02.</w:t>
      </w:r>
      <w:smartTag w:uri="urn:schemas-microsoft-com:office:smarttags" w:element="metricconverter">
        <w:smartTagPr>
          <w:attr w:name="ProductID" w:val="2001 г"/>
        </w:smartTagPr>
        <w:r w:rsidRPr="00642045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Pr="00642045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20П/22</w:t>
      </w:r>
    </w:p>
    <w:p w:rsidR="00BE72DA" w:rsidRPr="00642045" w:rsidRDefault="00BE7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2DA" w:rsidRPr="00642045" w:rsidRDefault="00BE7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2DA" w:rsidRPr="00642045" w:rsidRDefault="00BE72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42045">
        <w:rPr>
          <w:rFonts w:ascii="Times New Roman" w:hAnsi="Times New Roman" w:cs="Times New Roman"/>
          <w:sz w:val="24"/>
          <w:szCs w:val="24"/>
        </w:rPr>
        <w:t>ПРОВЕРОЧНЫЙ ЛИСТ,</w:t>
      </w:r>
    </w:p>
    <w:p w:rsidR="00BE72DA" w:rsidRPr="00642045" w:rsidRDefault="00BE72DA" w:rsidP="00B42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045">
        <w:rPr>
          <w:rFonts w:ascii="Times New Roman" w:hAnsi="Times New Roman" w:cs="Times New Roman"/>
          <w:sz w:val="24"/>
          <w:szCs w:val="24"/>
        </w:rPr>
        <w:t>используемый для проведения плановых проверок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45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Баяндаевский</w:t>
      </w:r>
      <w:r w:rsidRPr="0064204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E72DA" w:rsidRPr="00642045" w:rsidRDefault="00BE72DA" w:rsidP="003227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72DA" w:rsidRPr="00642045" w:rsidRDefault="00BE72DA" w:rsidP="00C5147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Наименование органа муниципального контроля</w:t>
      </w:r>
      <w:r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_____________________________________________________________________________</w:t>
      </w:r>
    </w:p>
    <w:p w:rsidR="00BE72DA" w:rsidRDefault="00BE72DA" w:rsidP="00C11D8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Вид муниципального контроля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420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2DA" w:rsidRDefault="00BE72DA" w:rsidP="00C5147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Реквизиты правового акта об утверждении формы проверочного листа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E72DA" w:rsidRPr="00642045" w:rsidRDefault="00BE72DA" w:rsidP="00C11D8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2DA" w:rsidRDefault="00BE72DA" w:rsidP="00A818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Реквизиты правового акта органа муниципального контроля о проведении проверки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420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72DA" w:rsidRPr="00642045" w:rsidRDefault="00BE72DA" w:rsidP="00C11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2DA" w:rsidRDefault="00BE72DA" w:rsidP="00A818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E72DA" w:rsidRPr="00642045" w:rsidRDefault="00BE72DA" w:rsidP="00C11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2DA" w:rsidRDefault="00BE72DA" w:rsidP="00A818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Наименование юридического лица, фамилия, имя, отчество (при н</w:t>
      </w:r>
      <w:r>
        <w:rPr>
          <w:rFonts w:ascii="Times New Roman" w:hAnsi="Times New Roman"/>
          <w:sz w:val="24"/>
          <w:szCs w:val="24"/>
          <w:lang w:eastAsia="ru-RU"/>
        </w:rPr>
        <w:t xml:space="preserve">аличии) индивидуального </w:t>
      </w:r>
      <w:r w:rsidRPr="00642045">
        <w:rPr>
          <w:rFonts w:ascii="Times New Roman" w:hAnsi="Times New Roman"/>
          <w:sz w:val="24"/>
          <w:szCs w:val="24"/>
          <w:lang w:eastAsia="ru-RU"/>
        </w:rPr>
        <w:t>предпринимателя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E72DA" w:rsidRPr="00642045" w:rsidRDefault="00BE72DA" w:rsidP="00C11D8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2DA" w:rsidRDefault="00BE72DA" w:rsidP="00C5147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Учетный номер проверки и дата присвоения учетного номера проверки в едином реестре проверок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420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72DA" w:rsidRPr="00642045" w:rsidRDefault="00BE72DA" w:rsidP="00C11D8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2DA" w:rsidRDefault="00BE72DA" w:rsidP="00C5147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Вид (виды) деятельности юридического лица, индивидуального предпринимателя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420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72DA" w:rsidRPr="00642045" w:rsidRDefault="00BE72DA" w:rsidP="00C11D8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2DA" w:rsidRDefault="00BE72DA" w:rsidP="00C514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</w:t>
      </w:r>
      <w:r>
        <w:rPr>
          <w:rFonts w:ascii="Times New Roman" w:hAnsi="Times New Roman"/>
          <w:sz w:val="24"/>
          <w:szCs w:val="24"/>
          <w:lang w:eastAsia="ru-RU"/>
        </w:rPr>
        <w:t xml:space="preserve">едпринимателем производственные </w:t>
      </w:r>
      <w:r w:rsidRPr="00642045">
        <w:rPr>
          <w:rFonts w:ascii="Times New Roman" w:hAnsi="Times New Roman"/>
          <w:sz w:val="24"/>
          <w:szCs w:val="24"/>
          <w:lang w:eastAsia="ru-RU"/>
        </w:rPr>
        <w:t>объекты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E72DA" w:rsidRDefault="00BE72DA" w:rsidP="00C11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2DA" w:rsidRDefault="00BE72DA" w:rsidP="00C514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E72DA" w:rsidRPr="00642045" w:rsidRDefault="00BE72DA" w:rsidP="00C11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6420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72DA" w:rsidRDefault="00BE72DA" w:rsidP="00C5147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Иные необходимые данные, установленные порядком организации и проведения вида муниципального контроля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E72DA" w:rsidRPr="00642045" w:rsidRDefault="00BE72DA" w:rsidP="00C11D8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6420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72DA" w:rsidRPr="00642045" w:rsidRDefault="00BE72DA" w:rsidP="0036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045">
        <w:rPr>
          <w:rFonts w:ascii="Times New Roman" w:hAnsi="Times New Roman"/>
          <w:sz w:val="24"/>
          <w:szCs w:val="24"/>
          <w:lang w:eastAsia="ru-RU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BE72DA" w:rsidRPr="00F9286C" w:rsidRDefault="00BE72DA" w:rsidP="00F9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402"/>
        <w:gridCol w:w="2665"/>
        <w:gridCol w:w="624"/>
        <w:gridCol w:w="624"/>
        <w:gridCol w:w="1191"/>
      </w:tblGrid>
      <w:tr w:rsidR="00BE72DA" w:rsidRPr="000C2399" w:rsidTr="0048001E">
        <w:tc>
          <w:tcPr>
            <w:tcW w:w="567" w:type="dxa"/>
            <w:vMerge w:val="restart"/>
          </w:tcPr>
          <w:p w:rsidR="00BE72DA" w:rsidRDefault="00BE72DA" w:rsidP="00F928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E72DA" w:rsidRPr="0032276F" w:rsidRDefault="00BE72DA" w:rsidP="00F928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</w:tcPr>
          <w:p w:rsidR="00BE72DA" w:rsidRPr="0032276F" w:rsidRDefault="00BE72DA" w:rsidP="00F92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BE72DA" w:rsidRPr="0032276F" w:rsidRDefault="00BE72DA" w:rsidP="00F92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BE72DA" w:rsidRPr="0032276F" w:rsidRDefault="00BE72DA" w:rsidP="00F92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BE72DA" w:rsidRPr="000C2399" w:rsidTr="0048001E">
        <w:tc>
          <w:tcPr>
            <w:tcW w:w="567" w:type="dxa"/>
            <w:vMerge/>
          </w:tcPr>
          <w:p w:rsidR="00BE72DA" w:rsidRPr="000C2399" w:rsidRDefault="00BE72D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E72DA" w:rsidRPr="000C2399" w:rsidRDefault="00BE72DA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:rsidR="00BE72DA" w:rsidRPr="000C2399" w:rsidRDefault="00BE72DA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E72DA" w:rsidRPr="000C2399" w:rsidTr="0048001E">
        <w:tc>
          <w:tcPr>
            <w:tcW w:w="567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E72DA" w:rsidRPr="0032276F" w:rsidRDefault="00BE72DA" w:rsidP="00C11D82">
            <w:pPr>
              <w:pStyle w:val="ConsPlusNormal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Используется ли проверяемым земельный участок в соответствии с установленным ц</w:t>
            </w:r>
            <w:bookmarkStart w:id="1" w:name="_GoBack"/>
            <w:bookmarkEnd w:id="1"/>
            <w:r w:rsidRPr="0032276F">
              <w:rPr>
                <w:rFonts w:ascii="Times New Roman" w:hAnsi="Times New Roman" w:cs="Times New Roman"/>
              </w:rPr>
              <w:t>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BE72DA" w:rsidRPr="0032276F" w:rsidRDefault="00BE72DA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32276F">
                <w:rPr>
                  <w:rFonts w:ascii="Times New Roman" w:hAnsi="Times New Roman" w:cs="Times New Roman"/>
                  <w:color w:val="000000"/>
                </w:rPr>
                <w:t>Пункт 2 статьи 7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9" w:history="1">
              <w:r w:rsidRPr="0032276F">
                <w:rPr>
                  <w:rFonts w:ascii="Times New Roman" w:hAnsi="Times New Roman" w:cs="Times New Roman"/>
                  <w:color w:val="000000"/>
                </w:rPr>
                <w:t>статья 42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2DA" w:rsidRPr="000C2399" w:rsidTr="0048001E">
        <w:tc>
          <w:tcPr>
            <w:tcW w:w="567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E72DA" w:rsidRPr="0032276F" w:rsidRDefault="00BE72DA" w:rsidP="00C11D82">
            <w:pPr>
              <w:pStyle w:val="ConsPlusNormal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BE72DA" w:rsidRPr="0032276F" w:rsidRDefault="00BE72DA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Pr="0032276F">
                <w:rPr>
                  <w:rFonts w:ascii="Times New Roman" w:hAnsi="Times New Roman" w:cs="Times New Roman"/>
                  <w:color w:val="000000"/>
                </w:rPr>
                <w:t>Пункт 1 статьи 25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2DA" w:rsidRPr="000C2399" w:rsidTr="0048001E">
        <w:tc>
          <w:tcPr>
            <w:tcW w:w="567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E72DA" w:rsidRPr="0032276F" w:rsidRDefault="00BE72DA" w:rsidP="00C11D82">
            <w:pPr>
              <w:pStyle w:val="ConsPlusNormal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</w:t>
            </w:r>
            <w:r w:rsidRPr="00512DA3">
              <w:rPr>
                <w:rFonts w:ascii="Times New Roman" w:hAnsi="Times New Roman" w:cs="Times New Roman"/>
                <w:color w:val="000000"/>
              </w:rPr>
              <w:t xml:space="preserve">земельного участка) в порядке, установленном Федеральным </w:t>
            </w:r>
            <w:hyperlink r:id="rId11" w:history="1">
              <w:r w:rsidRPr="00512DA3">
                <w:rPr>
                  <w:rFonts w:ascii="Times New Roman" w:hAnsi="Times New Roman" w:cs="Times New Roman"/>
                  <w:color w:val="000000"/>
                </w:rPr>
                <w:t>законом</w:t>
              </w:r>
            </w:hyperlink>
            <w:r w:rsidRPr="00512DA3">
              <w:rPr>
                <w:rFonts w:ascii="Times New Roman" w:hAnsi="Times New Roman" w:cs="Times New Roman"/>
                <w:color w:val="000000"/>
              </w:rPr>
              <w:t xml:space="preserve"> от 13.07.2015 N 218-ФЗ "О государственной </w:t>
            </w:r>
            <w:r w:rsidRPr="0032276F">
              <w:rPr>
                <w:rFonts w:ascii="Times New Roman" w:hAnsi="Times New Roman" w:cs="Times New Roman"/>
              </w:rPr>
              <w:t>регистрации недвижимости"?</w:t>
            </w:r>
          </w:p>
        </w:tc>
        <w:tc>
          <w:tcPr>
            <w:tcW w:w="2665" w:type="dxa"/>
          </w:tcPr>
          <w:p w:rsidR="00BE72DA" w:rsidRPr="0032276F" w:rsidRDefault="00BE72DA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32276F">
                <w:rPr>
                  <w:rFonts w:ascii="Times New Roman" w:hAnsi="Times New Roman" w:cs="Times New Roman"/>
                  <w:color w:val="000000"/>
                </w:rPr>
                <w:t>Пункт 1 статьи 26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Земельного кодекса Российской Федерации, </w:t>
            </w:r>
            <w:hyperlink r:id="rId13" w:history="1">
              <w:r w:rsidRPr="0032276F">
                <w:rPr>
                  <w:rFonts w:ascii="Times New Roman" w:hAnsi="Times New Roman" w:cs="Times New Roman"/>
                  <w:color w:val="000000"/>
                </w:rPr>
                <w:t>статья 8.1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2DA" w:rsidRPr="000C2399" w:rsidTr="0048001E">
        <w:tc>
          <w:tcPr>
            <w:tcW w:w="567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BE72DA" w:rsidRPr="0032276F" w:rsidRDefault="00BE72DA" w:rsidP="00C11D82">
            <w:pPr>
              <w:pStyle w:val="ConsPlusNormal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BE72DA" w:rsidRPr="0032276F" w:rsidRDefault="00BE72DA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32276F">
                <w:rPr>
                  <w:rFonts w:ascii="Times New Roman" w:hAnsi="Times New Roman" w:cs="Times New Roman"/>
                  <w:color w:val="000000"/>
                </w:rPr>
                <w:t>Пункт 1 статьи 25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5" w:history="1">
              <w:r w:rsidRPr="0032276F">
                <w:rPr>
                  <w:rFonts w:ascii="Times New Roman" w:hAnsi="Times New Roman" w:cs="Times New Roman"/>
                  <w:color w:val="000000"/>
                </w:rPr>
                <w:t>пункт 1 статьи 26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2DA" w:rsidRPr="000C2399" w:rsidTr="0048001E">
        <w:tc>
          <w:tcPr>
            <w:tcW w:w="567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BE72DA" w:rsidRPr="0032276F" w:rsidRDefault="00BE72DA" w:rsidP="00C11D82">
            <w:pPr>
              <w:pStyle w:val="ConsPlusNormal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BE72DA" w:rsidRPr="0032276F" w:rsidRDefault="00BE72DA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32276F">
                <w:rPr>
                  <w:rFonts w:ascii="Times New Roman" w:hAnsi="Times New Roman" w:cs="Times New Roman"/>
                  <w:color w:val="000000"/>
                </w:rPr>
                <w:t>Пункт 5 статьи 13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7" w:history="1">
              <w:r w:rsidRPr="0032276F">
                <w:rPr>
                  <w:rFonts w:ascii="Times New Roman" w:hAnsi="Times New Roman" w:cs="Times New Roman"/>
                  <w:color w:val="000000"/>
                </w:rPr>
                <w:t>подпункт 1 статьи 39.35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2DA" w:rsidRPr="000C2399" w:rsidTr="0048001E">
        <w:tc>
          <w:tcPr>
            <w:tcW w:w="567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BE72DA" w:rsidRPr="0032276F" w:rsidRDefault="00BE72DA" w:rsidP="00C11D82">
            <w:pPr>
              <w:pStyle w:val="ConsPlusNormal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BE72DA" w:rsidRPr="0032276F" w:rsidRDefault="00BE72DA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32276F">
                <w:rPr>
                  <w:rFonts w:ascii="Times New Roman" w:hAnsi="Times New Roman" w:cs="Times New Roman"/>
                  <w:color w:val="000000"/>
                </w:rPr>
                <w:t>Пункт 5 статьи 13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9" w:history="1">
              <w:r w:rsidRPr="0032276F">
                <w:rPr>
                  <w:rFonts w:ascii="Times New Roman" w:hAnsi="Times New Roman" w:cs="Times New Roman"/>
                  <w:color w:val="000000"/>
                </w:rPr>
                <w:t>подпункт 9 пункта 1 статьи 39.25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2DA" w:rsidRPr="000C2399" w:rsidTr="001863D6">
        <w:trPr>
          <w:trHeight w:val="4047"/>
        </w:trPr>
        <w:tc>
          <w:tcPr>
            <w:tcW w:w="567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BE72DA" w:rsidRPr="0032276F" w:rsidRDefault="00BE72DA" w:rsidP="00C11D82">
            <w:pPr>
              <w:pStyle w:val="ConsPlusNormal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</w:tcPr>
          <w:p w:rsidR="00BE72DA" w:rsidRPr="0032276F" w:rsidRDefault="00BE72DA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32276F">
                <w:rPr>
                  <w:rFonts w:ascii="Times New Roman" w:hAnsi="Times New Roman" w:cs="Times New Roman"/>
                  <w:color w:val="000000"/>
                </w:rPr>
                <w:t>Пункт 2 статьи 3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2DA" w:rsidRPr="000C2399" w:rsidTr="0048001E">
        <w:tc>
          <w:tcPr>
            <w:tcW w:w="567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BE72DA" w:rsidRPr="0032276F" w:rsidRDefault="00BE72DA" w:rsidP="00C11D82">
            <w:pPr>
              <w:pStyle w:val="ConsPlusNormal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BE72DA" w:rsidRPr="0032276F" w:rsidRDefault="00BE72DA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32276F">
                <w:rPr>
                  <w:rFonts w:ascii="Times New Roman" w:hAnsi="Times New Roman" w:cs="Times New Roman"/>
                  <w:color w:val="000000"/>
                </w:rPr>
                <w:t>Статья 42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Земельного кодекса Российской Федерации, </w:t>
            </w:r>
            <w:hyperlink r:id="rId22" w:history="1">
              <w:r w:rsidRPr="0032276F">
                <w:rPr>
                  <w:rFonts w:ascii="Times New Roman" w:hAnsi="Times New Roman" w:cs="Times New Roman"/>
                  <w:color w:val="000000"/>
                </w:rPr>
                <w:t>статья 284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Гражданского кодекса Российской Федерации, </w:t>
            </w:r>
            <w:hyperlink r:id="rId23" w:history="1">
              <w:r w:rsidRPr="0032276F">
                <w:rPr>
                  <w:rFonts w:ascii="Times New Roman" w:hAnsi="Times New Roman" w:cs="Times New Roman"/>
                  <w:color w:val="000000"/>
                </w:rPr>
                <w:t>пункт 2 статьи 45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2DA" w:rsidRPr="000C2399" w:rsidTr="0048001E">
        <w:tc>
          <w:tcPr>
            <w:tcW w:w="567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BE72DA" w:rsidRPr="0032276F" w:rsidRDefault="00BE72DA" w:rsidP="00C11D82">
            <w:pPr>
              <w:pStyle w:val="ConsPlusNormal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BE72DA" w:rsidRPr="0032276F" w:rsidRDefault="00BE72DA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Pr="0032276F">
                <w:rPr>
                  <w:rFonts w:ascii="Times New Roman" w:hAnsi="Times New Roman" w:cs="Times New Roman"/>
                  <w:color w:val="000000"/>
                </w:rPr>
                <w:t>ст. 42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2DA" w:rsidRPr="000C2399" w:rsidTr="001863D6">
        <w:trPr>
          <w:trHeight w:val="2571"/>
        </w:trPr>
        <w:tc>
          <w:tcPr>
            <w:tcW w:w="567" w:type="dxa"/>
          </w:tcPr>
          <w:p w:rsidR="00BE72DA" w:rsidRPr="0032276F" w:rsidRDefault="00BE72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BE72DA" w:rsidRPr="0032276F" w:rsidRDefault="00BE72DA" w:rsidP="001863D6">
            <w:pPr>
              <w:pStyle w:val="ConsPlusNormal"/>
              <w:rPr>
                <w:rFonts w:ascii="Times New Roman" w:hAnsi="Times New Roman" w:cs="Times New Roman"/>
              </w:rPr>
            </w:pPr>
            <w:r w:rsidRPr="0032276F">
              <w:rPr>
                <w:rFonts w:ascii="Times New Roman" w:hAnsi="Times New Roman" w:cs="Times New Roman"/>
              </w:rPr>
              <w:t>Соответствует ли у проверяемого</w:t>
            </w:r>
            <w:r>
              <w:rPr>
                <w:rFonts w:ascii="Times New Roman" w:hAnsi="Times New Roman" w:cs="Times New Roman"/>
              </w:rPr>
              <w:t>,</w:t>
            </w:r>
            <w:r w:rsidRPr="0032276F">
              <w:rPr>
                <w:rFonts w:ascii="Times New Roman" w:hAnsi="Times New Roman" w:cs="Times New Roman"/>
              </w:rPr>
              <w:t xml:space="preserve">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665" w:type="dxa"/>
          </w:tcPr>
          <w:p w:rsidR="00BE72DA" w:rsidRPr="0032276F" w:rsidRDefault="00BE72DA" w:rsidP="0048001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Pr="0032276F">
                <w:rPr>
                  <w:rFonts w:ascii="Times New Roman" w:hAnsi="Times New Roman" w:cs="Times New Roman"/>
                  <w:color w:val="000000"/>
                </w:rPr>
                <w:t>Глава V.6</w:t>
              </w:r>
            </w:hyperlink>
            <w:r w:rsidRPr="0032276F">
              <w:rPr>
                <w:rFonts w:ascii="Times New Roman" w:hAnsi="Times New Roman" w:cs="Times New Roman"/>
                <w:color w:val="000000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E72DA" w:rsidRPr="0032276F" w:rsidRDefault="00BE72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72DA" w:rsidRPr="00512DA3" w:rsidRDefault="00BE72DA" w:rsidP="00512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2DA" w:rsidRPr="00512DA3" w:rsidRDefault="00BE72DA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DA3">
        <w:rPr>
          <w:rFonts w:ascii="Times New Roman" w:hAnsi="Times New Roman"/>
          <w:sz w:val="28"/>
          <w:szCs w:val="28"/>
          <w:lang w:eastAsia="ru-RU"/>
        </w:rPr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BE72DA" w:rsidRPr="00512DA3" w:rsidRDefault="00BE72DA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DA3">
        <w:rPr>
          <w:rFonts w:ascii="Times New Roman" w:hAnsi="Times New Roman"/>
          <w:sz w:val="28"/>
          <w:szCs w:val="28"/>
          <w:lang w:eastAsia="ru-RU"/>
        </w:rPr>
        <w:t>Рекомендации по заполнению контрольного листа (списка контрольных вопросов):</w:t>
      </w:r>
    </w:p>
    <w:p w:rsidR="00BE72DA" w:rsidRPr="00512DA3" w:rsidRDefault="00BE72DA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DA3">
        <w:rPr>
          <w:rFonts w:ascii="Times New Roman" w:hAnsi="Times New Roman"/>
          <w:sz w:val="28"/>
          <w:szCs w:val="28"/>
          <w:lang w:eastAsia="ru-RU"/>
        </w:rPr>
        <w:t>- в позиции «ДА» проставляется отметка, если предъявляемое требование реализовано в полном объеме;</w:t>
      </w:r>
    </w:p>
    <w:p w:rsidR="00BE72DA" w:rsidRPr="00512DA3" w:rsidRDefault="00BE72DA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DA3">
        <w:rPr>
          <w:rFonts w:ascii="Times New Roman" w:hAnsi="Times New Roman"/>
          <w:sz w:val="28"/>
          <w:szCs w:val="28"/>
          <w:lang w:eastAsia="ru-RU"/>
        </w:rPr>
        <w:t>- в позиции «НЕТ» проставляется отметка, если предъявляемое требование не реализовано или реализовано не в полном объеме;</w:t>
      </w:r>
    </w:p>
    <w:p w:rsidR="00BE72DA" w:rsidRPr="00512DA3" w:rsidRDefault="00BE72DA" w:rsidP="00512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2DA3">
        <w:rPr>
          <w:rFonts w:ascii="Times New Roman" w:hAnsi="Times New Roman"/>
          <w:sz w:val="28"/>
          <w:szCs w:val="28"/>
          <w:lang w:eastAsia="ru-RU"/>
        </w:rPr>
        <w:t>- в позиции «Не распространяется требование»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sectPr w:rsidR="00BE72DA" w:rsidRPr="00512DA3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88C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52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448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B469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07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2C6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22D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8F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5E4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A0D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2F"/>
    <w:rsid w:val="000374B4"/>
    <w:rsid w:val="00041B93"/>
    <w:rsid w:val="00041DC7"/>
    <w:rsid w:val="000C2399"/>
    <w:rsid w:val="000C5485"/>
    <w:rsid w:val="001833AA"/>
    <w:rsid w:val="001863D6"/>
    <w:rsid w:val="001E2D2B"/>
    <w:rsid w:val="0022687A"/>
    <w:rsid w:val="00235914"/>
    <w:rsid w:val="00236821"/>
    <w:rsid w:val="002436DD"/>
    <w:rsid w:val="002833A9"/>
    <w:rsid w:val="002D5BD1"/>
    <w:rsid w:val="0032276F"/>
    <w:rsid w:val="00366946"/>
    <w:rsid w:val="003A7D2F"/>
    <w:rsid w:val="003C4383"/>
    <w:rsid w:val="003E6D85"/>
    <w:rsid w:val="004069F6"/>
    <w:rsid w:val="0041236B"/>
    <w:rsid w:val="00421048"/>
    <w:rsid w:val="00471D43"/>
    <w:rsid w:val="0048001E"/>
    <w:rsid w:val="00512DA3"/>
    <w:rsid w:val="005D4D75"/>
    <w:rsid w:val="005E3893"/>
    <w:rsid w:val="0060579E"/>
    <w:rsid w:val="00642045"/>
    <w:rsid w:val="00666FAB"/>
    <w:rsid w:val="006C162C"/>
    <w:rsid w:val="006E0E48"/>
    <w:rsid w:val="007B46B2"/>
    <w:rsid w:val="008A097F"/>
    <w:rsid w:val="00920F64"/>
    <w:rsid w:val="00935E4C"/>
    <w:rsid w:val="00984D2F"/>
    <w:rsid w:val="009D52F3"/>
    <w:rsid w:val="00A32909"/>
    <w:rsid w:val="00A3745F"/>
    <w:rsid w:val="00A818CD"/>
    <w:rsid w:val="00B420E3"/>
    <w:rsid w:val="00B54044"/>
    <w:rsid w:val="00BE72DA"/>
    <w:rsid w:val="00C11D82"/>
    <w:rsid w:val="00C51470"/>
    <w:rsid w:val="00D4287C"/>
    <w:rsid w:val="00D5746A"/>
    <w:rsid w:val="00ED299B"/>
    <w:rsid w:val="00F57935"/>
    <w:rsid w:val="00F9286C"/>
    <w:rsid w:val="00F94C8C"/>
    <w:rsid w:val="00FB1F61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D2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A7D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7D2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A7D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3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8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7" Type="http://schemas.openxmlformats.org/officeDocument/2006/relationships/hyperlink" Target="consultantplus://offline/ref=C6842208365658614AF3D7E85D1183FC0EF7A5069151D662E80826E7186BA8F62CCF8DEF64C8696506CBDF70EC6D3CC4B264EF0D0D8378F9D9i3E" TargetMode="External"/><Relationship Id="rId12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7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5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0" Type="http://schemas.openxmlformats.org/officeDocument/2006/relationships/hyperlink" Target="consultantplus://offline/ref=E5E29D5A8DDADF4898FFD201E654363528ADE0CE247B49C7BD1E5AD0F821C5DAACEFEE068BDB9C71CB02EECE55AE05E0E7E0115FHFP7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42208365658614AF3D7E85D1183FC0FFEAF039555D662E80826E7186BA8F62CCF8DEF64C86C6C05CBDF70EC6D3CC4B264EF0D0D8378F9D9i3E" TargetMode="External"/><Relationship Id="rId11" Type="http://schemas.openxmlformats.org/officeDocument/2006/relationships/hyperlink" Target="consultantplus://offline/ref=E5E29D5A8DDADF4898FFD201E654363528ADE3CB217149C7BD1E5AD0F821C5DABEEFB6028FD2D6208E49E1CF55HBP2D" TargetMode="External"/><Relationship Id="rId24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3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10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9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4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2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5</Pages>
  <Words>1775</Words>
  <Characters>10121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Uzer</cp:lastModifiedBy>
  <cp:revision>16</cp:revision>
  <cp:lastPrinted>2022-02-14T06:45:00Z</cp:lastPrinted>
  <dcterms:created xsi:type="dcterms:W3CDTF">2022-01-17T01:41:00Z</dcterms:created>
  <dcterms:modified xsi:type="dcterms:W3CDTF">2022-02-16T03:33:00Z</dcterms:modified>
</cp:coreProperties>
</file>