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2C" w:rsidRPr="00A7712C" w:rsidRDefault="00A7712C" w:rsidP="00A771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712C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4018AFD9" wp14:editId="0E1F0023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12C" w:rsidRPr="00454B4E" w:rsidRDefault="00906C80" w:rsidP="00A771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23.06</w:t>
      </w:r>
      <w:r w:rsidR="00A7712C" w:rsidRPr="00A7712C">
        <w:rPr>
          <w:rFonts w:ascii="Arial" w:hAnsi="Arial" w:cs="Arial"/>
          <w:b/>
          <w:sz w:val="32"/>
          <w:szCs w:val="32"/>
        </w:rPr>
        <w:t>.2021 г. №</w:t>
      </w:r>
      <w:r>
        <w:rPr>
          <w:rFonts w:ascii="Arial" w:hAnsi="Arial" w:cs="Arial"/>
          <w:b/>
          <w:sz w:val="32"/>
          <w:szCs w:val="32"/>
        </w:rPr>
        <w:t>142п/21</w:t>
      </w:r>
      <w:bookmarkStart w:id="0" w:name="_GoBack"/>
      <w:bookmarkEnd w:id="0"/>
    </w:p>
    <w:p w:rsidR="00A7712C" w:rsidRPr="00A7712C" w:rsidRDefault="00A7712C" w:rsidP="00A771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712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7712C" w:rsidRPr="00A7712C" w:rsidRDefault="00A7712C" w:rsidP="00A771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712C">
        <w:rPr>
          <w:rFonts w:ascii="Arial" w:hAnsi="Arial" w:cs="Arial"/>
          <w:b/>
          <w:sz w:val="32"/>
          <w:szCs w:val="32"/>
        </w:rPr>
        <w:t>ИРКУТСКАЯ ОБЛАСТЬ</w:t>
      </w:r>
    </w:p>
    <w:p w:rsidR="00A7712C" w:rsidRPr="00A7712C" w:rsidRDefault="00A7712C" w:rsidP="00A771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712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7712C" w:rsidRPr="00A7712C" w:rsidRDefault="00A7712C" w:rsidP="00A771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712C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A7712C" w:rsidRPr="00A7712C" w:rsidRDefault="00A7712C" w:rsidP="00A771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712C">
        <w:rPr>
          <w:rFonts w:ascii="Arial" w:hAnsi="Arial" w:cs="Arial"/>
          <w:b/>
          <w:sz w:val="32"/>
          <w:szCs w:val="32"/>
        </w:rPr>
        <w:t>МЭР</w:t>
      </w:r>
    </w:p>
    <w:p w:rsidR="00A7712C" w:rsidRPr="00A7712C" w:rsidRDefault="00A7712C" w:rsidP="00A771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712C">
        <w:rPr>
          <w:rFonts w:ascii="Arial" w:hAnsi="Arial" w:cs="Arial"/>
          <w:b/>
          <w:sz w:val="32"/>
          <w:szCs w:val="32"/>
        </w:rPr>
        <w:t>ПОСТАНОВЛЕНИЕ</w:t>
      </w:r>
    </w:p>
    <w:p w:rsidR="00A7712C" w:rsidRPr="00A7712C" w:rsidRDefault="00A7712C" w:rsidP="00A7712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7712C" w:rsidRPr="00A7712C" w:rsidRDefault="00A7712C" w:rsidP="00A771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712C">
        <w:rPr>
          <w:rFonts w:ascii="Arial" w:hAnsi="Arial" w:cs="Arial"/>
          <w:b/>
          <w:sz w:val="32"/>
          <w:szCs w:val="32"/>
        </w:rPr>
        <w:t>О ВНЕСЕНИИ ИЗМЕНЕНИЙ В ПОСТАНОВЛЕНИЕ МЭРА ОТ 12.11.2020 №198п/20</w:t>
      </w:r>
    </w:p>
    <w:p w:rsidR="00A7712C" w:rsidRPr="00A7712C" w:rsidRDefault="00A7712C" w:rsidP="00A7712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7712C">
        <w:rPr>
          <w:rFonts w:ascii="Arial" w:hAnsi="Arial" w:cs="Arial"/>
          <w:b/>
          <w:sz w:val="32"/>
          <w:szCs w:val="32"/>
        </w:rPr>
        <w:t>«О ВВЕДЕНИИ РЕЖИМА ФУНКЦИОНИРОВАНИЯ ПОВЫШЕННОЙ ГОТОВНОСТИ НА ТЕРРИТОРИИ БАЯНДАЕВСКОГО РАЙОНА»</w:t>
      </w:r>
    </w:p>
    <w:p w:rsidR="00A7712C" w:rsidRPr="00A7712C" w:rsidRDefault="00A7712C" w:rsidP="00A7712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7712C" w:rsidRDefault="00256966" w:rsidP="00A771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7712C">
        <w:rPr>
          <w:rFonts w:ascii="Arial" w:hAnsi="Arial" w:cs="Arial"/>
          <w:sz w:val="24"/>
          <w:szCs w:val="24"/>
        </w:rPr>
        <w:t>В соответствии со статьей 11 Федерального закона от 21 декабря 1994 года № 68-ФЗ "О защите населения и территорий от чрезвычайных ситуаций природного и техногенного характера", Указом Президента Российской Федерации </w:t>
      </w:r>
      <w:hyperlink r:id="rId6" w:history="1">
        <w:r w:rsidRPr="00A7712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11 мая 2020 года № 316</w:t>
        </w:r>
      </w:hyperlink>
      <w:r w:rsidRPr="00A7712C">
        <w:rPr>
          <w:rFonts w:ascii="Arial" w:hAnsi="Arial" w:cs="Arial"/>
          <w:sz w:val="24"/>
          <w:szCs w:val="24"/>
        </w:rPr>
        <w:t xml:space="preserve"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руководствуясь </w:t>
      </w:r>
      <w:r w:rsidR="00A7712C" w:rsidRPr="00A7712C">
        <w:rPr>
          <w:rFonts w:ascii="Arial" w:hAnsi="Arial" w:cs="Arial"/>
          <w:bCs/>
          <w:sz w:val="24"/>
          <w:szCs w:val="24"/>
        </w:rPr>
        <w:t>Указом</w:t>
      </w:r>
      <w:proofErr w:type="gramEnd"/>
      <w:r w:rsidR="00A7712C" w:rsidRPr="00A7712C">
        <w:rPr>
          <w:rFonts w:ascii="Arial" w:hAnsi="Arial" w:cs="Arial"/>
          <w:bCs/>
          <w:sz w:val="24"/>
          <w:szCs w:val="24"/>
        </w:rPr>
        <w:t xml:space="preserve"> губернатора Иркутской области от 18</w:t>
      </w:r>
      <w:r w:rsidR="00A7712C">
        <w:rPr>
          <w:rFonts w:ascii="Arial" w:hAnsi="Arial" w:cs="Arial"/>
          <w:bCs/>
          <w:sz w:val="24"/>
          <w:szCs w:val="24"/>
        </w:rPr>
        <w:t xml:space="preserve"> июня</w:t>
      </w:r>
      <w:r w:rsidR="00A7712C" w:rsidRPr="00A7712C">
        <w:rPr>
          <w:rFonts w:ascii="Arial" w:hAnsi="Arial" w:cs="Arial"/>
          <w:bCs/>
          <w:sz w:val="24"/>
          <w:szCs w:val="24"/>
        </w:rPr>
        <w:t xml:space="preserve"> 2021 года</w:t>
      </w:r>
      <w:r w:rsidR="00A7712C">
        <w:rPr>
          <w:rFonts w:ascii="Arial" w:hAnsi="Arial" w:cs="Arial"/>
          <w:bCs/>
          <w:sz w:val="24"/>
          <w:szCs w:val="24"/>
        </w:rPr>
        <w:t xml:space="preserve"> № 168</w:t>
      </w:r>
      <w:r w:rsidR="00A7712C" w:rsidRPr="00A7712C">
        <w:rPr>
          <w:rFonts w:ascii="Arial" w:hAnsi="Arial" w:cs="Arial"/>
          <w:bCs/>
          <w:sz w:val="24"/>
          <w:szCs w:val="24"/>
        </w:rPr>
        <w:t xml:space="preserve">-уг "О внесении изменений в указ Губернатора Иркутской области от 12 октября 2020 года № 279-уг", Указом губернатора Иркутской области от </w:t>
      </w:r>
      <w:r w:rsidR="00A7712C">
        <w:rPr>
          <w:rFonts w:ascii="Arial" w:hAnsi="Arial" w:cs="Arial"/>
          <w:bCs/>
          <w:sz w:val="24"/>
          <w:szCs w:val="24"/>
        </w:rPr>
        <w:t>19</w:t>
      </w:r>
      <w:r w:rsidR="00A7712C" w:rsidRPr="00A7712C">
        <w:rPr>
          <w:rFonts w:ascii="Arial" w:hAnsi="Arial" w:cs="Arial"/>
          <w:bCs/>
          <w:sz w:val="24"/>
          <w:szCs w:val="24"/>
        </w:rPr>
        <w:t xml:space="preserve"> июня 2021 года</w:t>
      </w:r>
      <w:r w:rsidR="00A7712C">
        <w:rPr>
          <w:rFonts w:ascii="Arial" w:hAnsi="Arial" w:cs="Arial"/>
          <w:bCs/>
          <w:sz w:val="24"/>
          <w:szCs w:val="24"/>
        </w:rPr>
        <w:t xml:space="preserve"> № 169</w:t>
      </w:r>
      <w:r w:rsidR="00A7712C" w:rsidRPr="00A7712C">
        <w:rPr>
          <w:rFonts w:ascii="Arial" w:hAnsi="Arial" w:cs="Arial"/>
          <w:bCs/>
          <w:sz w:val="24"/>
          <w:szCs w:val="24"/>
        </w:rPr>
        <w:t>-уг "О внесении изменений в указ Губернатора Иркутской области от 12 октября 2020 года № 279-уг</w:t>
      </w:r>
      <w:proofErr w:type="gramStart"/>
      <w:r w:rsidR="00A7712C" w:rsidRPr="00A7712C">
        <w:rPr>
          <w:rFonts w:ascii="Arial" w:hAnsi="Arial" w:cs="Arial"/>
          <w:bCs/>
          <w:sz w:val="24"/>
          <w:szCs w:val="24"/>
        </w:rPr>
        <w:t>"с</w:t>
      </w:r>
      <w:proofErr w:type="gramEnd"/>
      <w:r w:rsidR="00A7712C" w:rsidRPr="00A7712C">
        <w:rPr>
          <w:rFonts w:ascii="Arial" w:hAnsi="Arial" w:cs="Arial"/>
          <w:bCs/>
          <w:sz w:val="24"/>
          <w:szCs w:val="24"/>
        </w:rPr>
        <w:t>татьями 33, 48 Устава МО «Баяндаевский район»,</w:t>
      </w:r>
      <w:r w:rsidR="00A7712C" w:rsidRPr="00A7712C">
        <w:rPr>
          <w:rFonts w:ascii="Arial" w:hAnsi="Arial" w:cs="Arial"/>
          <w:sz w:val="24"/>
          <w:szCs w:val="24"/>
        </w:rPr>
        <w:t xml:space="preserve"> </w:t>
      </w:r>
    </w:p>
    <w:p w:rsidR="00A7712C" w:rsidRPr="00A7712C" w:rsidRDefault="00A7712C" w:rsidP="00A7712C">
      <w:pPr>
        <w:spacing w:after="0"/>
        <w:ind w:firstLine="708"/>
        <w:jc w:val="both"/>
        <w:rPr>
          <w:rFonts w:ascii="Arial" w:hAnsi="Arial" w:cs="Arial"/>
          <w:bCs/>
        </w:rPr>
      </w:pPr>
    </w:p>
    <w:p w:rsidR="00256966" w:rsidRDefault="00A7712C" w:rsidP="00A7712C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A7712C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A7712C" w:rsidRPr="00A7712C" w:rsidRDefault="00A7712C" w:rsidP="00A7712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7712C" w:rsidRPr="00A7712C" w:rsidRDefault="00A7712C" w:rsidP="00A771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712C">
        <w:rPr>
          <w:rFonts w:ascii="Arial" w:hAnsi="Arial" w:cs="Arial"/>
          <w:sz w:val="24"/>
          <w:szCs w:val="24"/>
        </w:rPr>
        <w:t xml:space="preserve">1. Внести в постановление Мэра МО «Баяндаевский район» </w:t>
      </w:r>
      <w:hyperlink r:id="rId7" w:history="1">
        <w:r w:rsidRPr="00A7712C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12  ноября 2020 года № 198п/20</w:t>
        </w:r>
      </w:hyperlink>
      <w:r w:rsidRPr="00A7712C">
        <w:rPr>
          <w:rFonts w:ascii="Arial" w:hAnsi="Arial" w:cs="Arial"/>
          <w:sz w:val="24"/>
          <w:szCs w:val="24"/>
        </w:rPr>
        <w:t xml:space="preserve"> "О режиме функционирования повышенной готовности на территории </w:t>
      </w:r>
      <w:proofErr w:type="spellStart"/>
      <w:r w:rsidRPr="00A7712C">
        <w:rPr>
          <w:rFonts w:ascii="Arial" w:hAnsi="Arial" w:cs="Arial"/>
          <w:sz w:val="24"/>
          <w:szCs w:val="24"/>
        </w:rPr>
        <w:t>Баяндаевского</w:t>
      </w:r>
      <w:proofErr w:type="spellEnd"/>
      <w:r w:rsidRPr="00A7712C">
        <w:rPr>
          <w:rFonts w:ascii="Arial" w:hAnsi="Arial" w:cs="Arial"/>
          <w:sz w:val="24"/>
          <w:szCs w:val="24"/>
        </w:rPr>
        <w:t xml:space="preserve"> района" (далее - постановление) следующие изменения:</w:t>
      </w:r>
    </w:p>
    <w:p w:rsidR="00256966" w:rsidRPr="00A7712C" w:rsidRDefault="00454B4E" w:rsidP="00454B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56966" w:rsidRPr="00A7712C">
        <w:rPr>
          <w:rFonts w:ascii="Arial" w:hAnsi="Arial" w:cs="Arial"/>
          <w:sz w:val="24"/>
          <w:szCs w:val="24"/>
        </w:rPr>
        <w:t>) в Правилах поведения при введении режима повышенной готовности на территории</w:t>
      </w:r>
      <w:r w:rsidR="00002A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A84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002A84">
        <w:rPr>
          <w:rFonts w:ascii="Arial" w:hAnsi="Arial" w:cs="Arial"/>
          <w:sz w:val="24"/>
          <w:szCs w:val="24"/>
        </w:rPr>
        <w:t xml:space="preserve"> района</w:t>
      </w:r>
      <w:r w:rsidR="00256966" w:rsidRPr="00A7712C">
        <w:rPr>
          <w:rFonts w:ascii="Arial" w:hAnsi="Arial" w:cs="Arial"/>
          <w:sz w:val="24"/>
          <w:szCs w:val="24"/>
        </w:rPr>
        <w:t xml:space="preserve">, на которой существует угроза возникновения чрезвычайной ситуации в связи с распространением новой коронавирусной </w:t>
      </w:r>
      <w:r w:rsidR="00256966" w:rsidRPr="00A7712C">
        <w:rPr>
          <w:rFonts w:ascii="Arial" w:hAnsi="Arial" w:cs="Arial"/>
          <w:sz w:val="24"/>
          <w:szCs w:val="24"/>
        </w:rPr>
        <w:lastRenderedPageBreak/>
        <w:t xml:space="preserve">инфекции (COVID-19) (Порядок передвижения на территории </w:t>
      </w:r>
      <w:proofErr w:type="spellStart"/>
      <w:r w:rsidR="00002A84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002A84">
        <w:rPr>
          <w:rFonts w:ascii="Arial" w:hAnsi="Arial" w:cs="Arial"/>
          <w:sz w:val="24"/>
          <w:szCs w:val="24"/>
        </w:rPr>
        <w:t xml:space="preserve"> района </w:t>
      </w:r>
      <w:r w:rsidR="00256966" w:rsidRPr="00A7712C">
        <w:rPr>
          <w:rFonts w:ascii="Arial" w:hAnsi="Arial" w:cs="Arial"/>
          <w:sz w:val="24"/>
          <w:szCs w:val="24"/>
        </w:rPr>
        <w:t>лиц и транспортных средств, за исключением транспортных средств, осуществляющих межрегиональные</w:t>
      </w:r>
      <w:r w:rsidR="00002A84">
        <w:rPr>
          <w:rFonts w:ascii="Arial" w:hAnsi="Arial" w:cs="Arial"/>
          <w:sz w:val="24"/>
          <w:szCs w:val="24"/>
        </w:rPr>
        <w:t xml:space="preserve"> перевозки), установленных постановлением</w:t>
      </w:r>
      <w:r w:rsidR="00256966" w:rsidRPr="00A7712C">
        <w:rPr>
          <w:rFonts w:ascii="Arial" w:hAnsi="Arial" w:cs="Arial"/>
          <w:sz w:val="24"/>
          <w:szCs w:val="24"/>
        </w:rPr>
        <w:t>:</w:t>
      </w:r>
    </w:p>
    <w:p w:rsidR="00256966" w:rsidRPr="00A7712C" w:rsidRDefault="00256966" w:rsidP="00A771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712C">
        <w:rPr>
          <w:rFonts w:ascii="Arial" w:hAnsi="Arial" w:cs="Arial"/>
          <w:sz w:val="24"/>
          <w:szCs w:val="24"/>
        </w:rPr>
        <w:t>подпункт 20 пункта 7 изложить в следующей редакции:</w:t>
      </w:r>
    </w:p>
    <w:p w:rsidR="00256966" w:rsidRPr="00A7712C" w:rsidRDefault="00002A84" w:rsidP="00A771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"7.20.</w:t>
      </w:r>
      <w:r w:rsidR="00256966" w:rsidRPr="00A7712C">
        <w:rPr>
          <w:rFonts w:ascii="Arial" w:hAnsi="Arial" w:cs="Arial"/>
          <w:sz w:val="24"/>
          <w:szCs w:val="24"/>
        </w:rPr>
        <w:t xml:space="preserve"> обеспечить перевод работников 65 лет и старше, беременных женщин на дистанционную (удаленную) работу либо предоставление им отпусков в соответствии с трудовым законодательством Российской Федерации</w:t>
      </w:r>
      <w:proofErr w:type="gramStart"/>
      <w:r w:rsidR="00256966" w:rsidRPr="00A7712C">
        <w:rPr>
          <w:rFonts w:ascii="Arial" w:hAnsi="Arial" w:cs="Arial"/>
          <w:sz w:val="24"/>
          <w:szCs w:val="24"/>
        </w:rPr>
        <w:t>.";</w:t>
      </w:r>
      <w:proofErr w:type="gramEnd"/>
    </w:p>
    <w:p w:rsidR="00256966" w:rsidRPr="00A7712C" w:rsidRDefault="00256966" w:rsidP="00A771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712C">
        <w:rPr>
          <w:rFonts w:ascii="Arial" w:hAnsi="Arial" w:cs="Arial"/>
          <w:sz w:val="24"/>
          <w:szCs w:val="24"/>
        </w:rPr>
        <w:t>дополнить пунктом 9</w:t>
      </w:r>
      <w:r w:rsidR="00002A84">
        <w:rPr>
          <w:rFonts w:ascii="Arial" w:hAnsi="Arial" w:cs="Arial"/>
          <w:sz w:val="24"/>
          <w:szCs w:val="24"/>
          <w:vertAlign w:val="superscript"/>
        </w:rPr>
        <w:t>1</w:t>
      </w:r>
      <w:r w:rsidRPr="00A7712C">
        <w:rPr>
          <w:rFonts w:ascii="Arial" w:hAnsi="Arial" w:cs="Arial"/>
          <w:sz w:val="24"/>
          <w:szCs w:val="24"/>
        </w:rPr>
        <w:t> следующего содержания:</w:t>
      </w:r>
    </w:p>
    <w:p w:rsidR="00256966" w:rsidRPr="00A7712C" w:rsidRDefault="00002A84" w:rsidP="00A771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"9.1</w:t>
      </w:r>
      <w:r w:rsidR="00256966" w:rsidRPr="00A7712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56966" w:rsidRPr="00A7712C">
        <w:rPr>
          <w:rFonts w:ascii="Arial" w:hAnsi="Arial" w:cs="Arial"/>
          <w:sz w:val="24"/>
          <w:szCs w:val="24"/>
        </w:rPr>
        <w:t xml:space="preserve">Организаторам спортивных мероприятий при организации выезда участников спортивных мероприятий и сопровождающих их лиц за пределы Иркутской области обеспечивать двукратное исследование биоматериала методом ПЦР (или экспресс-тестом) на наличие </w:t>
      </w:r>
      <w:proofErr w:type="spellStart"/>
      <w:r w:rsidR="00256966" w:rsidRPr="00A7712C">
        <w:rPr>
          <w:rFonts w:ascii="Arial" w:hAnsi="Arial" w:cs="Arial"/>
          <w:sz w:val="24"/>
          <w:szCs w:val="24"/>
        </w:rPr>
        <w:t>коронавируса</w:t>
      </w:r>
      <w:proofErr w:type="spellEnd"/>
      <w:r w:rsidR="00256966" w:rsidRPr="00A7712C">
        <w:rPr>
          <w:rFonts w:ascii="Arial" w:hAnsi="Arial" w:cs="Arial"/>
          <w:sz w:val="24"/>
          <w:szCs w:val="24"/>
        </w:rPr>
        <w:t xml:space="preserve"> SARS-CoV-2 всех участников спортивных мероприятий и сопровождающих их лиц, при этом обеспечив первичный забор биоматериала за 96 часов до выезда из Иркутской области, вторичный - не позднее 72 часов до выезда из Иркутской</w:t>
      </w:r>
      <w:proofErr w:type="gramEnd"/>
      <w:r w:rsidR="00256966" w:rsidRPr="00A7712C">
        <w:rPr>
          <w:rFonts w:ascii="Arial" w:hAnsi="Arial" w:cs="Arial"/>
          <w:sz w:val="24"/>
          <w:szCs w:val="24"/>
        </w:rPr>
        <w:t xml:space="preserve"> области</w:t>
      </w:r>
      <w:proofErr w:type="gramStart"/>
      <w:r w:rsidR="00256966" w:rsidRPr="00A7712C">
        <w:rPr>
          <w:rFonts w:ascii="Arial" w:hAnsi="Arial" w:cs="Arial"/>
          <w:sz w:val="24"/>
          <w:szCs w:val="24"/>
        </w:rPr>
        <w:t>.";</w:t>
      </w:r>
      <w:proofErr w:type="gramEnd"/>
    </w:p>
    <w:p w:rsidR="00256966" w:rsidRPr="00A7712C" w:rsidRDefault="00454B4E" w:rsidP="00A771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56966" w:rsidRPr="00A7712C">
        <w:rPr>
          <w:rFonts w:ascii="Arial" w:hAnsi="Arial" w:cs="Arial"/>
          <w:sz w:val="24"/>
          <w:szCs w:val="24"/>
        </w:rPr>
        <w:t xml:space="preserve">) в Перечне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</w:t>
      </w:r>
      <w:r w:rsidR="00B14E0B">
        <w:rPr>
          <w:rFonts w:ascii="Arial" w:hAnsi="Arial" w:cs="Arial"/>
          <w:sz w:val="24"/>
          <w:szCs w:val="24"/>
        </w:rPr>
        <w:t>(COVID-19), установленных постановлением</w:t>
      </w:r>
      <w:r w:rsidR="00256966" w:rsidRPr="00A7712C">
        <w:rPr>
          <w:rFonts w:ascii="Arial" w:hAnsi="Arial" w:cs="Arial"/>
          <w:sz w:val="24"/>
          <w:szCs w:val="24"/>
        </w:rPr>
        <w:t>:</w:t>
      </w:r>
    </w:p>
    <w:p w:rsidR="00AE6D05" w:rsidRDefault="00256966" w:rsidP="00AE6D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712C">
        <w:rPr>
          <w:rFonts w:ascii="Arial" w:hAnsi="Arial" w:cs="Arial"/>
          <w:sz w:val="24"/>
          <w:szCs w:val="24"/>
        </w:rPr>
        <w:t>в подпункте 1 пункта 2 слова "за исключением случая, предусмотренного абзацем вторым пункта 3 настоящего Перечня" исключить;</w:t>
      </w:r>
    </w:p>
    <w:p w:rsidR="00AE6D05" w:rsidRPr="00A7712C" w:rsidRDefault="00AE6D05" w:rsidP="00AE6D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E6D05">
        <w:rPr>
          <w:rFonts w:ascii="Arial" w:hAnsi="Arial" w:cs="Arial"/>
          <w:sz w:val="24"/>
          <w:szCs w:val="24"/>
        </w:rPr>
        <w:t>подпункт 5 пункта 2 дополнить словами ", услуг в области отдыха и развлечений (код ОКВЭД 2: 93.2), предоставляемых на открытом воздухе";</w:t>
      </w:r>
    </w:p>
    <w:p w:rsidR="00AE6D05" w:rsidRPr="00AE6D05" w:rsidRDefault="00AE6D05" w:rsidP="00AE6D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E6D05">
        <w:rPr>
          <w:rFonts w:ascii="Arial" w:hAnsi="Arial" w:cs="Arial"/>
          <w:sz w:val="24"/>
          <w:szCs w:val="24"/>
        </w:rPr>
        <w:t>подпункт 3 изложить в следующей редакции:</w:t>
      </w:r>
    </w:p>
    <w:p w:rsidR="00AE6D05" w:rsidRPr="00AE6D05" w:rsidRDefault="00AE6D05" w:rsidP="00AE6D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E6D05">
        <w:rPr>
          <w:rFonts w:ascii="Arial" w:hAnsi="Arial" w:cs="Arial"/>
          <w:sz w:val="24"/>
          <w:szCs w:val="24"/>
        </w:rPr>
        <w:t xml:space="preserve">"3. </w:t>
      </w:r>
      <w:proofErr w:type="gramStart"/>
      <w:r w:rsidRPr="00AE6D05">
        <w:rPr>
          <w:rFonts w:ascii="Arial" w:hAnsi="Arial" w:cs="Arial"/>
          <w:sz w:val="24"/>
          <w:szCs w:val="24"/>
        </w:rPr>
        <w:t xml:space="preserve">Приостановить 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AE6D05">
        <w:rPr>
          <w:rFonts w:ascii="Arial" w:hAnsi="Arial" w:cs="Arial"/>
          <w:sz w:val="24"/>
          <w:szCs w:val="24"/>
        </w:rPr>
        <w:t>деятельность организаций независимо от организационно-правовой формы и формы собственности, а также индивидуальных предпринимателей (далее - хозяйствующие субъекты), осуществляющих организацию и постановку концертов, проводимых в форме гастрольной или выездной деятельности (код ОКВЭД 2: 90.01), предоставляющих услуги ночных клубов (дискотек) (код ОКВЭД 2: 90.04) предоставляющих услуги в области отдыха и развлечений (код ОКВЭД 2: 93.2) в закрытых помещениях.";</w:t>
      </w:r>
      <w:proofErr w:type="gramEnd"/>
    </w:p>
    <w:p w:rsidR="00AE6D05" w:rsidRPr="00AE6D05" w:rsidRDefault="00AE6D05" w:rsidP="00AE6D0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E6D05">
        <w:rPr>
          <w:rFonts w:ascii="Arial" w:hAnsi="Arial" w:cs="Arial"/>
          <w:sz w:val="24"/>
          <w:szCs w:val="24"/>
        </w:rPr>
        <w:t>пункт 11 дополнить абзацем следующего развлечения:</w:t>
      </w:r>
    </w:p>
    <w:p w:rsidR="00AE6D05" w:rsidRDefault="00AE6D05" w:rsidP="00483D8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E6D05">
        <w:rPr>
          <w:rFonts w:ascii="Arial" w:hAnsi="Arial" w:cs="Arial"/>
          <w:sz w:val="24"/>
          <w:szCs w:val="24"/>
        </w:rPr>
        <w:t>"Допускается деятельность хозяйствующих субъектов, указанных в подпункте 5 пункта 2 настоящего Перечня, предоставляющих услуги в области отдыха и развлечений на открытом воздухе, при условии нахождения посетителей аттракционов, игр, шоу, тематических выставок в средствах индивидуальной защиты органов дыхания и заполнения аттракционов, игр, шоу, тематических выставок посетителями не более 50% от установленной нормы";</w:t>
      </w:r>
      <w:proofErr w:type="gramEnd"/>
    </w:p>
    <w:p w:rsidR="00B14E0B" w:rsidRPr="00B14E0B" w:rsidRDefault="00B14E0B" w:rsidP="00B14E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4E0B">
        <w:rPr>
          <w:rFonts w:ascii="Arial" w:hAnsi="Arial" w:cs="Arial"/>
          <w:sz w:val="24"/>
          <w:szCs w:val="24"/>
        </w:rPr>
        <w:t>абзац второй пункта 12 изложить в следующей редакции:</w:t>
      </w:r>
    </w:p>
    <w:p w:rsidR="00B14E0B" w:rsidRPr="00A7712C" w:rsidRDefault="00B14E0B" w:rsidP="00B14E0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14E0B">
        <w:rPr>
          <w:rFonts w:ascii="Arial" w:hAnsi="Arial" w:cs="Arial"/>
          <w:sz w:val="24"/>
          <w:szCs w:val="24"/>
        </w:rPr>
        <w:t xml:space="preserve">"При осуществлении деятельности хозяйствующих субъектов, указанных в подпункте 6 пункта 2 настоящего Перечня, не допускается проведение физкультурных мероприятий и спортивных мероприятий в открытых и закрытых объектах спорта, за исключением физкультурных мероприятий и спортивных мероприятий, включенных в Единый календарный план межрегиональных, </w:t>
      </w:r>
      <w:r w:rsidRPr="00B14E0B">
        <w:rPr>
          <w:rFonts w:ascii="Arial" w:hAnsi="Arial" w:cs="Arial"/>
          <w:sz w:val="24"/>
          <w:szCs w:val="24"/>
        </w:rPr>
        <w:lastRenderedPageBreak/>
        <w:t>всероссийских и международных физкультурных мероприятий и спортивных мероприятий, проводимых в открытых и закрытых объектах спорта при условии отсутствия зрителей.";</w:t>
      </w:r>
      <w:proofErr w:type="gramEnd"/>
    </w:p>
    <w:p w:rsidR="00256966" w:rsidRPr="00A7712C" w:rsidRDefault="00454B4E" w:rsidP="00A771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56966" w:rsidRPr="00A7712C">
        <w:rPr>
          <w:rFonts w:ascii="Arial" w:hAnsi="Arial" w:cs="Arial"/>
          <w:sz w:val="24"/>
          <w:szCs w:val="24"/>
        </w:rPr>
        <w:t>) в Рекомендациях по организации деятельности в условиях распространения новой коронавирусной инфекции COVID-19 для организаций, индивидуальных пред</w:t>
      </w:r>
      <w:r w:rsidR="00002A84">
        <w:rPr>
          <w:rFonts w:ascii="Arial" w:hAnsi="Arial" w:cs="Arial"/>
          <w:sz w:val="24"/>
          <w:szCs w:val="24"/>
        </w:rPr>
        <w:t>принимателей, утвержденных постановление</w:t>
      </w:r>
      <w:r w:rsidR="00256966" w:rsidRPr="00A7712C">
        <w:rPr>
          <w:rFonts w:ascii="Arial" w:hAnsi="Arial" w:cs="Arial"/>
          <w:sz w:val="24"/>
          <w:szCs w:val="24"/>
        </w:rPr>
        <w:t>м:</w:t>
      </w:r>
    </w:p>
    <w:p w:rsidR="00256966" w:rsidRPr="00A7712C" w:rsidRDefault="00256966" w:rsidP="00002A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712C">
        <w:rPr>
          <w:rFonts w:ascii="Arial" w:hAnsi="Arial" w:cs="Arial"/>
          <w:sz w:val="24"/>
          <w:szCs w:val="24"/>
        </w:rPr>
        <w:t>в пункте 1 после слов "предпринимателей, осуществляющих деятельность на территории</w:t>
      </w:r>
      <w:r w:rsidR="00002A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A84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002A84">
        <w:rPr>
          <w:rFonts w:ascii="Arial" w:hAnsi="Arial" w:cs="Arial"/>
          <w:sz w:val="24"/>
          <w:szCs w:val="24"/>
        </w:rPr>
        <w:t xml:space="preserve"> района</w:t>
      </w:r>
      <w:proofErr w:type="gramStart"/>
      <w:r w:rsidRPr="00A7712C">
        <w:rPr>
          <w:rFonts w:ascii="Arial" w:hAnsi="Arial" w:cs="Arial"/>
          <w:sz w:val="24"/>
          <w:szCs w:val="24"/>
        </w:rPr>
        <w:t>,"</w:t>
      </w:r>
      <w:proofErr w:type="gramEnd"/>
      <w:r w:rsidRPr="00A7712C">
        <w:rPr>
          <w:rFonts w:ascii="Arial" w:hAnsi="Arial" w:cs="Arial"/>
          <w:sz w:val="24"/>
          <w:szCs w:val="24"/>
        </w:rPr>
        <w:t xml:space="preserve"> дополнить словом "граждан";</w:t>
      </w:r>
    </w:p>
    <w:p w:rsidR="00256966" w:rsidRPr="00A7712C" w:rsidRDefault="00483D83" w:rsidP="00A771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пунктами 9, 10</w:t>
      </w:r>
      <w:r w:rsidR="00256966" w:rsidRPr="00A7712C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56966" w:rsidRPr="00A7712C" w:rsidRDefault="00483D83" w:rsidP="00A771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"9</w:t>
      </w:r>
      <w:r w:rsidR="00256966" w:rsidRPr="00A7712C">
        <w:rPr>
          <w:rFonts w:ascii="Arial" w:hAnsi="Arial" w:cs="Arial"/>
          <w:sz w:val="24"/>
          <w:szCs w:val="24"/>
        </w:rPr>
        <w:t xml:space="preserve">. Рекомендовать органам и организациям временно ограничить личный прием граждан, пришедшим на личный прием рекомендовать обращаться в письменной форме, </w:t>
      </w:r>
      <w:proofErr w:type="gramStart"/>
      <w:r w:rsidR="00256966" w:rsidRPr="00A7712C">
        <w:rPr>
          <w:rFonts w:ascii="Arial" w:hAnsi="Arial" w:cs="Arial"/>
          <w:sz w:val="24"/>
          <w:szCs w:val="24"/>
        </w:rPr>
        <w:t>разместить</w:t>
      </w:r>
      <w:proofErr w:type="gramEnd"/>
      <w:r w:rsidR="00256966" w:rsidRPr="00A7712C">
        <w:rPr>
          <w:rFonts w:ascii="Arial" w:hAnsi="Arial" w:cs="Arial"/>
          <w:sz w:val="24"/>
          <w:szCs w:val="24"/>
        </w:rPr>
        <w:t xml:space="preserve"> данную информацию на стендах, официальных сайтах.</w:t>
      </w:r>
    </w:p>
    <w:p w:rsidR="00A7712C" w:rsidRDefault="00483D83" w:rsidP="00483D8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483D83">
        <w:rPr>
          <w:rFonts w:ascii="Arial" w:hAnsi="Arial" w:cs="Arial"/>
          <w:sz w:val="24"/>
          <w:szCs w:val="24"/>
        </w:rPr>
        <w:t>Рекомендовать лицам, находящимся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Pr="00483D83">
        <w:rPr>
          <w:rFonts w:ascii="Arial" w:hAnsi="Arial" w:cs="Arial"/>
          <w:sz w:val="24"/>
          <w:szCs w:val="24"/>
        </w:rPr>
        <w:t>, осуществлять подачу заявлений о приеме в образовательные организации с приложением документов, необходимых для п</w:t>
      </w:r>
      <w:r>
        <w:rPr>
          <w:rFonts w:ascii="Arial" w:hAnsi="Arial" w:cs="Arial"/>
          <w:sz w:val="24"/>
          <w:szCs w:val="24"/>
        </w:rPr>
        <w:t>оступления, в электронной форме</w:t>
      </w:r>
      <w:r w:rsidRPr="00483D83">
        <w:rPr>
          <w:rFonts w:ascii="Arial" w:hAnsi="Arial" w:cs="Arial"/>
          <w:sz w:val="24"/>
          <w:szCs w:val="24"/>
        </w:rPr>
        <w:t>".</w:t>
      </w:r>
    </w:p>
    <w:p w:rsidR="00A7712C" w:rsidRPr="00A7712C" w:rsidRDefault="00A7712C" w:rsidP="00A771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712C">
        <w:rPr>
          <w:rFonts w:ascii="Arial" w:hAnsi="Arial" w:cs="Arial"/>
          <w:sz w:val="24"/>
          <w:szCs w:val="24"/>
        </w:rPr>
        <w:t>2.Настоящее постановление подлежит официальному опубликованию на сайте администрации МО «Баяндаевский район».</w:t>
      </w:r>
    </w:p>
    <w:p w:rsidR="00A7712C" w:rsidRPr="00A7712C" w:rsidRDefault="00A7712C" w:rsidP="00A771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7712C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A7712C" w:rsidRPr="00A7712C" w:rsidRDefault="00A7712C" w:rsidP="00A771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712C">
        <w:rPr>
          <w:rFonts w:ascii="Arial" w:hAnsi="Arial" w:cs="Arial"/>
          <w:sz w:val="24"/>
          <w:szCs w:val="24"/>
        </w:rPr>
        <w:tab/>
      </w:r>
    </w:p>
    <w:p w:rsidR="00A7712C" w:rsidRPr="00A7712C" w:rsidRDefault="00A7712C" w:rsidP="00A771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712C" w:rsidRPr="00A7712C" w:rsidRDefault="00A7712C" w:rsidP="00A771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712C">
        <w:rPr>
          <w:rFonts w:ascii="Arial" w:hAnsi="Arial" w:cs="Arial"/>
          <w:sz w:val="24"/>
          <w:szCs w:val="24"/>
        </w:rPr>
        <w:t>Мэр МО «Баяндаевский район»</w:t>
      </w:r>
    </w:p>
    <w:p w:rsidR="00A7712C" w:rsidRPr="00A7712C" w:rsidRDefault="00A7712C" w:rsidP="00A771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7712C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A7712C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A7712C" w:rsidRPr="00A7712C" w:rsidRDefault="00A7712C" w:rsidP="00A7712C">
      <w:pPr>
        <w:jc w:val="both"/>
        <w:rPr>
          <w:rFonts w:ascii="Arial" w:hAnsi="Arial" w:cs="Arial"/>
          <w:sz w:val="24"/>
          <w:szCs w:val="24"/>
        </w:rPr>
      </w:pPr>
    </w:p>
    <w:p w:rsidR="00A7712C" w:rsidRPr="00A7712C" w:rsidRDefault="00A7712C" w:rsidP="00A7712C">
      <w:pPr>
        <w:jc w:val="both"/>
        <w:rPr>
          <w:rFonts w:ascii="Arial" w:hAnsi="Arial" w:cs="Arial"/>
          <w:sz w:val="24"/>
          <w:szCs w:val="24"/>
        </w:rPr>
      </w:pPr>
    </w:p>
    <w:p w:rsidR="00A7712C" w:rsidRPr="00A7712C" w:rsidRDefault="00A7712C" w:rsidP="00A7712C">
      <w:pPr>
        <w:jc w:val="both"/>
        <w:rPr>
          <w:rFonts w:ascii="Arial" w:hAnsi="Arial" w:cs="Arial"/>
          <w:sz w:val="24"/>
          <w:szCs w:val="24"/>
        </w:rPr>
      </w:pPr>
    </w:p>
    <w:sectPr w:rsidR="00A7712C" w:rsidRPr="00A7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66"/>
    <w:rsid w:val="00002A84"/>
    <w:rsid w:val="001D00F1"/>
    <w:rsid w:val="00256966"/>
    <w:rsid w:val="00380AB7"/>
    <w:rsid w:val="00454B4E"/>
    <w:rsid w:val="00483D83"/>
    <w:rsid w:val="0078665C"/>
    <w:rsid w:val="00906C80"/>
    <w:rsid w:val="00A7712C"/>
    <w:rsid w:val="00AE6D05"/>
    <w:rsid w:val="00B1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9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9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10/12/irkutsk-ukaz279-reg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5/11/prezident-ukaz316-site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5</cp:revision>
  <cp:lastPrinted>2021-07-13T03:47:00Z</cp:lastPrinted>
  <dcterms:created xsi:type="dcterms:W3CDTF">2021-06-29T08:27:00Z</dcterms:created>
  <dcterms:modified xsi:type="dcterms:W3CDTF">2021-07-14T07:14:00Z</dcterms:modified>
</cp:coreProperties>
</file>