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noProof/>
          <w:sz w:val="32"/>
          <w:lang w:eastAsia="ru-RU"/>
        </w:rPr>
        <w:drawing>
          <wp:inline distT="0" distB="0" distL="0" distR="0" wp14:anchorId="1099BE0E" wp14:editId="751CDFBF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5A" w:rsidRPr="008D125A" w:rsidRDefault="00DA1BD0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______2021 г. </w:t>
      </w:r>
      <w:r w:rsidR="008D125A" w:rsidRPr="008D125A">
        <w:rPr>
          <w:rFonts w:ascii="Arial" w:hAnsi="Arial" w:cs="Arial"/>
          <w:b/>
          <w:sz w:val="32"/>
        </w:rPr>
        <w:t>№</w:t>
      </w:r>
      <w:r>
        <w:rPr>
          <w:rFonts w:ascii="Arial" w:hAnsi="Arial" w:cs="Arial"/>
          <w:b/>
          <w:sz w:val="32"/>
        </w:rPr>
        <w:t>____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РОССИЙСКАЯ ФЕДЕРАЦИЯ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ИРКУТСКАЯ ОБЛАСТЬ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МУНИЦИПАЛЬНОЕ ОБРАЗОВАНИЕ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«БАЯНДАЕВСКИЙ РАЙОН»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МЭР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ПОСТАНОВЛЕНИЕ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О ВНЕСЕНИИ ИЗМЕНЕНИЙ В ПОСТАНОВЛЕНИЕ МЭРА ОТ 12.11.2020 №198п/20</w:t>
      </w:r>
    </w:p>
    <w:p w:rsidR="008D125A" w:rsidRPr="008D125A" w:rsidRDefault="008D125A" w:rsidP="00DA1B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D125A">
        <w:rPr>
          <w:rFonts w:ascii="Arial" w:hAnsi="Arial" w:cs="Arial"/>
          <w:b/>
          <w:sz w:val="32"/>
        </w:rPr>
        <w:t>«О ВВЕДЕНИИ РЕЖИМА ФУНКЦИОНИРОВАНИЯ ПОВЫШЕННОЙ ГОТОВНОСТИ НА ТЕРРИТОРИИ БАЯНДАЕВСКОГО РАЙОНА»</w:t>
      </w:r>
    </w:p>
    <w:p w:rsidR="008D125A" w:rsidRDefault="008D125A" w:rsidP="00DA1BD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D125A" w:rsidRPr="003F425F" w:rsidRDefault="008D125A" w:rsidP="003F425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</w:rPr>
      </w:pPr>
      <w:proofErr w:type="gramStart"/>
      <w:r w:rsidRPr="008D125A">
        <w:rPr>
          <w:rFonts w:ascii="Arial" w:hAnsi="Arial" w:cs="Arial"/>
          <w:sz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8" w:history="1">
        <w:r w:rsidRPr="00170FDE">
          <w:rPr>
            <w:rStyle w:val="a3"/>
            <w:rFonts w:ascii="Arial" w:hAnsi="Arial" w:cs="Arial"/>
            <w:color w:val="000000" w:themeColor="text1"/>
            <w:sz w:val="24"/>
            <w:u w:val="none"/>
          </w:rPr>
          <w:t>от 11 мая 2020 года № 316</w:t>
        </w:r>
      </w:hyperlink>
      <w:r w:rsidRPr="008D125A">
        <w:rPr>
          <w:rFonts w:ascii="Arial" w:hAnsi="Arial" w:cs="Arial"/>
          <w:sz w:val="24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r w:rsidRPr="008D125A">
        <w:rPr>
          <w:rFonts w:ascii="Arial" w:hAnsi="Arial" w:cs="Arial"/>
          <w:bCs/>
          <w:sz w:val="24"/>
        </w:rPr>
        <w:t>Указом</w:t>
      </w:r>
      <w:proofErr w:type="gramEnd"/>
      <w:r w:rsidRPr="008D125A">
        <w:rPr>
          <w:rFonts w:ascii="Arial" w:hAnsi="Arial" w:cs="Arial"/>
          <w:bCs/>
          <w:sz w:val="24"/>
        </w:rPr>
        <w:t xml:space="preserve"> </w:t>
      </w:r>
      <w:proofErr w:type="gramStart"/>
      <w:r w:rsidRPr="008D125A">
        <w:rPr>
          <w:rFonts w:ascii="Arial" w:hAnsi="Arial" w:cs="Arial"/>
          <w:bCs/>
          <w:sz w:val="24"/>
        </w:rPr>
        <w:t>губ</w:t>
      </w:r>
      <w:r>
        <w:rPr>
          <w:rFonts w:ascii="Arial" w:hAnsi="Arial" w:cs="Arial"/>
          <w:bCs/>
          <w:sz w:val="24"/>
        </w:rPr>
        <w:t>ернатора Иркутской области от 13</w:t>
      </w:r>
      <w:r w:rsidRPr="008D125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февраля 2021 года № 10-</w:t>
      </w:r>
      <w:r w:rsidRPr="008D125A">
        <w:rPr>
          <w:rFonts w:ascii="Arial" w:hAnsi="Arial" w:cs="Arial"/>
          <w:bCs/>
          <w:sz w:val="24"/>
        </w:rPr>
        <w:t>уг "О внесении изменений в указ Губернатора Иркутской области от 12 октября 2020 года № 279-уг",</w:t>
      </w:r>
      <w:r w:rsidR="003F425F" w:rsidRPr="003F425F">
        <w:rPr>
          <w:rFonts w:ascii="Arial" w:eastAsia="Times New Roman" w:hAnsi="Arial" w:cs="Arial"/>
          <w:color w:val="000000"/>
          <w:spacing w:val="3"/>
          <w:kern w:val="36"/>
          <w:sz w:val="27"/>
          <w:szCs w:val="27"/>
          <w:lang w:eastAsia="ru-RU"/>
        </w:rPr>
        <w:t xml:space="preserve"> </w:t>
      </w:r>
      <w:r w:rsidR="003F425F">
        <w:rPr>
          <w:rFonts w:ascii="Arial" w:hAnsi="Arial" w:cs="Arial"/>
          <w:bCs/>
          <w:sz w:val="24"/>
        </w:rPr>
        <w:t xml:space="preserve">Указом </w:t>
      </w:r>
      <w:r w:rsidR="003F425F" w:rsidRPr="003F425F">
        <w:rPr>
          <w:rFonts w:ascii="Arial" w:hAnsi="Arial" w:cs="Arial"/>
          <w:bCs/>
          <w:sz w:val="24"/>
        </w:rPr>
        <w:t xml:space="preserve">губернатора Иркутской области </w:t>
      </w:r>
      <w:r w:rsidR="003F425F">
        <w:rPr>
          <w:rFonts w:ascii="Arial" w:hAnsi="Arial" w:cs="Arial"/>
          <w:bCs/>
          <w:sz w:val="24"/>
        </w:rPr>
        <w:t>от 25 января 2021 года № 22-уг «</w:t>
      </w:r>
      <w:r w:rsidR="003F425F" w:rsidRPr="003F425F">
        <w:rPr>
          <w:rFonts w:ascii="Arial" w:hAnsi="Arial" w:cs="Arial"/>
          <w:bCs/>
          <w:sz w:val="24"/>
        </w:rPr>
        <w:t>О внесении изменений в указ Губернатора Иркутской области от 12 октября 2020 года № 279-уг</w:t>
      </w:r>
      <w:r w:rsidR="003F425F">
        <w:rPr>
          <w:rFonts w:ascii="Arial" w:hAnsi="Arial" w:cs="Arial"/>
          <w:bCs/>
          <w:sz w:val="24"/>
        </w:rPr>
        <w:t xml:space="preserve">», </w:t>
      </w:r>
      <w:r w:rsidR="00BC24F2" w:rsidRPr="00BC24F2">
        <w:rPr>
          <w:rFonts w:ascii="Arial" w:hAnsi="Arial" w:cs="Arial"/>
          <w:bCs/>
          <w:sz w:val="24"/>
        </w:rPr>
        <w:t xml:space="preserve">Указом губернатора Иркутской области </w:t>
      </w:r>
      <w:r w:rsidR="00BC24F2">
        <w:rPr>
          <w:rFonts w:ascii="Arial" w:hAnsi="Arial" w:cs="Arial"/>
          <w:bCs/>
          <w:sz w:val="24"/>
        </w:rPr>
        <w:t>от 30 января 2021 года № 28</w:t>
      </w:r>
      <w:r w:rsidR="00BC24F2" w:rsidRPr="00BC24F2">
        <w:rPr>
          <w:rFonts w:ascii="Arial" w:hAnsi="Arial" w:cs="Arial"/>
          <w:bCs/>
          <w:sz w:val="24"/>
        </w:rPr>
        <w:t>-уг «О внесении изменений</w:t>
      </w:r>
      <w:proofErr w:type="gramEnd"/>
      <w:r w:rsidR="00BC24F2" w:rsidRPr="00BC24F2">
        <w:rPr>
          <w:rFonts w:ascii="Arial" w:hAnsi="Arial" w:cs="Arial"/>
          <w:bCs/>
          <w:sz w:val="24"/>
        </w:rPr>
        <w:t xml:space="preserve"> в указ Губернатора Иркутской области от 12 октября 2020 года № 279-уг»,</w:t>
      </w:r>
      <w:r w:rsidR="00BC24F2">
        <w:rPr>
          <w:rFonts w:ascii="Arial" w:hAnsi="Arial" w:cs="Arial"/>
          <w:bCs/>
          <w:sz w:val="24"/>
        </w:rPr>
        <w:t xml:space="preserve"> </w:t>
      </w:r>
      <w:r w:rsidRPr="008D125A">
        <w:rPr>
          <w:rFonts w:ascii="Arial" w:hAnsi="Arial" w:cs="Arial"/>
          <w:bCs/>
          <w:sz w:val="24"/>
        </w:rPr>
        <w:t>статьями 33, 48 Устава МО «Баяндаевский район»,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8D125A" w:rsidRPr="008D125A" w:rsidRDefault="008D125A" w:rsidP="00DA1BD0">
      <w:pPr>
        <w:spacing w:after="0" w:line="240" w:lineRule="auto"/>
        <w:ind w:firstLine="708"/>
        <w:jc w:val="center"/>
        <w:rPr>
          <w:rFonts w:ascii="Arial" w:hAnsi="Arial" w:cs="Arial"/>
          <w:sz w:val="24"/>
        </w:rPr>
      </w:pPr>
      <w:r w:rsidRPr="008D125A">
        <w:rPr>
          <w:rFonts w:ascii="Arial" w:hAnsi="Arial" w:cs="Arial"/>
          <w:b/>
          <w:bCs/>
          <w:sz w:val="30"/>
          <w:szCs w:val="30"/>
        </w:rPr>
        <w:t>ПОСТАНОВЛЯЮ</w:t>
      </w:r>
      <w:r w:rsidRPr="008D125A">
        <w:rPr>
          <w:rFonts w:ascii="Arial" w:hAnsi="Arial" w:cs="Arial"/>
          <w:b/>
          <w:bCs/>
          <w:sz w:val="24"/>
        </w:rPr>
        <w:t>: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 xml:space="preserve">1. Внести в </w:t>
      </w:r>
      <w:r>
        <w:rPr>
          <w:rFonts w:ascii="Arial" w:hAnsi="Arial" w:cs="Arial"/>
          <w:sz w:val="24"/>
        </w:rPr>
        <w:t xml:space="preserve">постановление мэра МО «Баяндаевский район» </w:t>
      </w:r>
      <w:hyperlink r:id="rId9" w:history="1">
        <w:r w:rsidRPr="008D125A">
          <w:rPr>
            <w:rStyle w:val="a3"/>
            <w:rFonts w:ascii="Arial" w:hAnsi="Arial" w:cs="Arial"/>
            <w:color w:val="000000" w:themeColor="text1"/>
            <w:sz w:val="24"/>
            <w:u w:val="none"/>
          </w:rPr>
          <w:t xml:space="preserve">от 12 </w:t>
        </w:r>
        <w:r>
          <w:rPr>
            <w:rStyle w:val="a3"/>
            <w:rFonts w:ascii="Arial" w:hAnsi="Arial" w:cs="Arial"/>
            <w:color w:val="000000" w:themeColor="text1"/>
            <w:sz w:val="24"/>
            <w:u w:val="none"/>
          </w:rPr>
          <w:t xml:space="preserve">ноября </w:t>
        </w:r>
        <w:r w:rsidRPr="008D125A">
          <w:rPr>
            <w:rStyle w:val="a3"/>
            <w:rFonts w:ascii="Arial" w:hAnsi="Arial" w:cs="Arial"/>
            <w:color w:val="000000" w:themeColor="text1"/>
            <w:sz w:val="24"/>
            <w:u w:val="none"/>
          </w:rPr>
          <w:t xml:space="preserve">2020 года № </w:t>
        </w:r>
        <w:r>
          <w:rPr>
            <w:rStyle w:val="a3"/>
            <w:rFonts w:ascii="Arial" w:hAnsi="Arial" w:cs="Arial"/>
            <w:color w:val="000000" w:themeColor="text1"/>
            <w:sz w:val="24"/>
            <w:u w:val="none"/>
          </w:rPr>
          <w:t>198п/20</w:t>
        </w:r>
      </w:hyperlink>
      <w:r w:rsidRPr="008D125A">
        <w:rPr>
          <w:rFonts w:ascii="Arial" w:hAnsi="Arial" w:cs="Arial"/>
          <w:sz w:val="24"/>
        </w:rPr>
        <w:t xml:space="preserve"> "О режиме функционирования повышенной готовности </w:t>
      </w:r>
      <w:r>
        <w:rPr>
          <w:rFonts w:ascii="Arial" w:hAnsi="Arial" w:cs="Arial"/>
          <w:sz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</w:rPr>
        <w:t>Баяндаевского</w:t>
      </w:r>
      <w:proofErr w:type="spellEnd"/>
      <w:r>
        <w:rPr>
          <w:rFonts w:ascii="Arial" w:hAnsi="Arial" w:cs="Arial"/>
          <w:sz w:val="24"/>
        </w:rPr>
        <w:t xml:space="preserve"> района" (далее - постановление</w:t>
      </w:r>
      <w:r w:rsidRPr="008D125A">
        <w:rPr>
          <w:rFonts w:ascii="Arial" w:hAnsi="Arial" w:cs="Arial"/>
          <w:sz w:val="24"/>
        </w:rPr>
        <w:t>) следующие изменения: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2) в Правилах поведения при введении режима повышенной готовности на территории</w:t>
      </w:r>
      <w:r w:rsidR="00170FDE">
        <w:rPr>
          <w:rFonts w:ascii="Arial" w:hAnsi="Arial" w:cs="Arial"/>
          <w:sz w:val="24"/>
        </w:rPr>
        <w:t xml:space="preserve"> МО «Баяндаевский район»</w:t>
      </w:r>
      <w:r w:rsidRPr="008D125A">
        <w:rPr>
          <w:rFonts w:ascii="Arial" w:hAnsi="Arial" w:cs="Arial"/>
          <w:sz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</w:t>
      </w:r>
      <w:r w:rsidR="00170FDE">
        <w:rPr>
          <w:rFonts w:ascii="Arial" w:hAnsi="Arial" w:cs="Arial"/>
          <w:sz w:val="24"/>
        </w:rPr>
        <w:t xml:space="preserve">МО «Баяндаевский район» </w:t>
      </w:r>
      <w:r w:rsidRPr="008D125A">
        <w:rPr>
          <w:rFonts w:ascii="Arial" w:hAnsi="Arial" w:cs="Arial"/>
          <w:sz w:val="24"/>
        </w:rPr>
        <w:t>лиц и транспортных средств, за исключением транспортных средств, осуществляющих межрегиональные перевозки), установленных</w:t>
      </w:r>
      <w:r w:rsidR="00170FDE">
        <w:rPr>
          <w:rFonts w:ascii="Arial" w:hAnsi="Arial" w:cs="Arial"/>
          <w:sz w:val="24"/>
        </w:rPr>
        <w:t xml:space="preserve"> постановлением</w:t>
      </w:r>
      <w:r w:rsidRPr="008D125A">
        <w:rPr>
          <w:rFonts w:ascii="Arial" w:hAnsi="Arial" w:cs="Arial"/>
          <w:sz w:val="24"/>
        </w:rPr>
        <w:t>:</w:t>
      </w:r>
    </w:p>
    <w:p w:rsidR="005138BB" w:rsidRDefault="005138BB" w:rsidP="0048514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Пункт </w:t>
      </w:r>
      <w:r w:rsidRPr="005138BB">
        <w:rPr>
          <w:rFonts w:ascii="Arial" w:hAnsi="Arial" w:cs="Arial"/>
          <w:sz w:val="24"/>
        </w:rPr>
        <w:t>10</w:t>
      </w:r>
      <w:r w:rsidRPr="005138BB">
        <w:rPr>
          <w:rFonts w:ascii="Arial" w:hAnsi="Arial" w:cs="Arial"/>
          <w:sz w:val="24"/>
          <w:vertAlign w:val="superscript"/>
        </w:rPr>
        <w:t>1</w:t>
      </w:r>
      <w:r w:rsidRPr="005138BB">
        <w:rPr>
          <w:rFonts w:ascii="Arial" w:hAnsi="Arial" w:cs="Arial"/>
          <w:sz w:val="24"/>
        </w:rPr>
        <w:t> признать утратившим силу</w:t>
      </w:r>
      <w:r>
        <w:rPr>
          <w:rFonts w:ascii="Arial" w:hAnsi="Arial" w:cs="Arial"/>
          <w:sz w:val="24"/>
        </w:rPr>
        <w:t>;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подпункт 1</w:t>
      </w:r>
      <w:r w:rsidRPr="008D125A">
        <w:rPr>
          <w:rFonts w:ascii="Arial" w:hAnsi="Arial" w:cs="Arial"/>
          <w:sz w:val="24"/>
          <w:vertAlign w:val="superscript"/>
        </w:rPr>
        <w:t>1</w:t>
      </w:r>
      <w:r w:rsidRPr="008D125A">
        <w:rPr>
          <w:rFonts w:ascii="Arial" w:hAnsi="Arial" w:cs="Arial"/>
          <w:sz w:val="24"/>
        </w:rPr>
        <w:t> признать утратившим силу;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 xml:space="preserve">пункт 11 дополнить </w:t>
      </w:r>
      <w:r w:rsidR="009A3464">
        <w:rPr>
          <w:rFonts w:ascii="Arial" w:hAnsi="Arial" w:cs="Arial"/>
          <w:sz w:val="24"/>
        </w:rPr>
        <w:t>следующим</w:t>
      </w:r>
      <w:r w:rsidRPr="008D125A">
        <w:rPr>
          <w:rFonts w:ascii="Arial" w:hAnsi="Arial" w:cs="Arial"/>
          <w:sz w:val="24"/>
        </w:rPr>
        <w:t xml:space="preserve"> </w:t>
      </w:r>
      <w:r w:rsidR="009A3464">
        <w:rPr>
          <w:rFonts w:ascii="Arial" w:hAnsi="Arial" w:cs="Arial"/>
          <w:sz w:val="24"/>
        </w:rPr>
        <w:t>содержанием</w:t>
      </w:r>
      <w:r w:rsidRPr="008D125A">
        <w:rPr>
          <w:rFonts w:ascii="Arial" w:hAnsi="Arial" w:cs="Arial"/>
          <w:sz w:val="24"/>
        </w:rPr>
        <w:t>: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"с 18 января 2021 года по 31 января 2021 года;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с 1 февраля 2021 года по 14 февраля 2021 года;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с 15 февраля 2021 года по 17 февраля 2021 года</w:t>
      </w:r>
      <w:proofErr w:type="gramStart"/>
      <w:r w:rsidRPr="008D125A">
        <w:rPr>
          <w:rFonts w:ascii="Arial" w:hAnsi="Arial" w:cs="Arial"/>
          <w:sz w:val="24"/>
        </w:rPr>
        <w:t>.";</w:t>
      </w:r>
      <w:proofErr w:type="gramEnd"/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3) в пункте 11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установленного</w:t>
      </w:r>
      <w:r w:rsidR="00170FDE">
        <w:rPr>
          <w:rFonts w:ascii="Arial" w:hAnsi="Arial" w:cs="Arial"/>
          <w:sz w:val="24"/>
        </w:rPr>
        <w:t xml:space="preserve"> постановлением</w:t>
      </w:r>
      <w:r w:rsidRPr="008D125A">
        <w:rPr>
          <w:rFonts w:ascii="Arial" w:hAnsi="Arial" w:cs="Arial"/>
          <w:sz w:val="24"/>
        </w:rPr>
        <w:t>:</w:t>
      </w:r>
    </w:p>
    <w:p w:rsidR="008D125A" w:rsidRPr="008D125A" w:rsidRDefault="008D125A" w:rsidP="005138B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абзац первый изложить в следующей редакции:</w:t>
      </w:r>
    </w:p>
    <w:p w:rsidR="008D125A" w:rsidRPr="008D125A" w:rsidRDefault="008D125A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"11. Допускается деятельность хозяйствующих субъектов, указанных в подпункте 5 пункта 2 настоящего Перечня, предоставляющих услуги в области творчества, искусства и развлечений, при условии заполнения зала зрителями не более 25 % от уст</w:t>
      </w:r>
      <w:r w:rsidR="00170FDE">
        <w:rPr>
          <w:rFonts w:ascii="Arial" w:hAnsi="Arial" w:cs="Arial"/>
          <w:sz w:val="24"/>
        </w:rPr>
        <w:t>ановленного количества зрителей</w:t>
      </w:r>
      <w:r w:rsidRPr="008D125A">
        <w:rPr>
          <w:rFonts w:ascii="Arial" w:hAnsi="Arial" w:cs="Arial"/>
          <w:sz w:val="24"/>
        </w:rPr>
        <w:t>";</w:t>
      </w:r>
    </w:p>
    <w:p w:rsidR="008D125A" w:rsidRPr="008D125A" w:rsidRDefault="008D125A" w:rsidP="00DA1B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абзацы четвертый - шестой изложить в следующей редакции:</w:t>
      </w:r>
    </w:p>
    <w:p w:rsidR="008D125A" w:rsidRPr="008D125A" w:rsidRDefault="008D125A" w:rsidP="00BC24F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D125A">
        <w:rPr>
          <w:rFonts w:ascii="Arial" w:hAnsi="Arial" w:cs="Arial"/>
          <w:sz w:val="24"/>
        </w:rPr>
        <w:t>"При осуществлении деятельности хозяйствующих субъектов, указанных в подпункте 5 пункта 2 настоящего Перечня, допускается проведение</w:t>
      </w:r>
      <w:r w:rsidR="00BC24F2">
        <w:rPr>
          <w:rFonts w:ascii="Arial" w:hAnsi="Arial" w:cs="Arial"/>
          <w:sz w:val="24"/>
        </w:rPr>
        <w:t xml:space="preserve"> </w:t>
      </w:r>
      <w:r w:rsidR="00BC24F2" w:rsidRPr="00BC24F2">
        <w:rPr>
          <w:rFonts w:ascii="Arial" w:hAnsi="Arial" w:cs="Arial"/>
          <w:sz w:val="24"/>
        </w:rPr>
        <w:t>спортивных и физкультурных соревнований в открытых и закрытых объектах спорта при условии заполнения зрителями не более 50 % от установленного количества зрителей";</w:t>
      </w:r>
    </w:p>
    <w:p w:rsidR="008D125A" w:rsidRDefault="002B1197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8D125A" w:rsidRPr="008D125A">
        <w:rPr>
          <w:rFonts w:ascii="Arial" w:hAnsi="Arial" w:cs="Arial"/>
          <w:sz w:val="24"/>
        </w:rPr>
        <w:t>межрегиональных и всероссийских физкультурных соревнований, международных, всероссийских и межрегиональных спортивных соревнований в закрытых объектах спорта при условии заполнения зрителями не более 25 % от установленного количества зрителей, за исключением проведения всероссийских физкультурных и спортивных сор</w:t>
      </w:r>
      <w:r w:rsidR="00170FDE">
        <w:rPr>
          <w:rFonts w:ascii="Arial" w:hAnsi="Arial" w:cs="Arial"/>
          <w:sz w:val="24"/>
        </w:rPr>
        <w:t>евнований для лиц младше 18 лет</w:t>
      </w:r>
      <w:r>
        <w:rPr>
          <w:rFonts w:ascii="Arial" w:hAnsi="Arial" w:cs="Arial"/>
          <w:sz w:val="24"/>
        </w:rPr>
        <w:t>»</w:t>
      </w:r>
      <w:bookmarkStart w:id="0" w:name="_GoBack"/>
      <w:bookmarkEnd w:id="0"/>
      <w:r w:rsidR="008D125A" w:rsidRPr="008D125A">
        <w:rPr>
          <w:rFonts w:ascii="Arial" w:hAnsi="Arial" w:cs="Arial"/>
          <w:sz w:val="24"/>
        </w:rPr>
        <w:t>.</w:t>
      </w:r>
    </w:p>
    <w:p w:rsidR="00DA1BD0" w:rsidRDefault="00DA1BD0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DA1BD0">
        <w:rPr>
          <w:rFonts w:ascii="Arial" w:hAnsi="Arial" w:cs="Arial"/>
          <w:sz w:val="24"/>
        </w:rPr>
        <w:t xml:space="preserve">абзац второй пункта 5 Рекомендаций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утвержденных </w:t>
      </w:r>
      <w:r w:rsidR="004C130F">
        <w:rPr>
          <w:rFonts w:ascii="Arial" w:hAnsi="Arial" w:cs="Arial"/>
          <w:sz w:val="24"/>
        </w:rPr>
        <w:t xml:space="preserve">постановлением </w:t>
      </w:r>
      <w:r w:rsidR="004C130F">
        <w:rPr>
          <w:rFonts w:ascii="Arial" w:hAnsi="Arial" w:cs="Arial"/>
          <w:bCs/>
          <w:sz w:val="24"/>
        </w:rPr>
        <w:t xml:space="preserve">Мэра МО «Баяндаевский район» </w:t>
      </w:r>
      <w:hyperlink r:id="rId10" w:history="1">
        <w:r w:rsidR="004C130F" w:rsidRPr="005138BB">
          <w:rPr>
            <w:rStyle w:val="a3"/>
            <w:rFonts w:ascii="Arial" w:hAnsi="Arial" w:cs="Arial"/>
            <w:bCs/>
            <w:color w:val="auto"/>
            <w:sz w:val="24"/>
            <w:u w:val="none"/>
          </w:rPr>
          <w:t>от 12 ноября 2020 года № 198п/20</w:t>
        </w:r>
      </w:hyperlink>
      <w:r w:rsidR="004C130F" w:rsidRPr="005138BB">
        <w:rPr>
          <w:rFonts w:ascii="Arial" w:hAnsi="Arial" w:cs="Arial"/>
          <w:bCs/>
          <w:sz w:val="24"/>
        </w:rPr>
        <w:t> "</w:t>
      </w:r>
      <w:r w:rsidR="004C130F" w:rsidRPr="004C130F">
        <w:rPr>
          <w:rFonts w:ascii="Arial" w:hAnsi="Arial" w:cs="Arial"/>
          <w:bCs/>
          <w:sz w:val="24"/>
        </w:rPr>
        <w:t xml:space="preserve">О режиме функционирования повышенной готовности на территории </w:t>
      </w:r>
      <w:proofErr w:type="spellStart"/>
      <w:r w:rsidR="004C130F" w:rsidRPr="004C130F">
        <w:rPr>
          <w:rFonts w:ascii="Arial" w:hAnsi="Arial" w:cs="Arial"/>
          <w:bCs/>
          <w:sz w:val="24"/>
        </w:rPr>
        <w:t>Баяндаевского</w:t>
      </w:r>
      <w:proofErr w:type="spellEnd"/>
      <w:r w:rsidR="004C130F" w:rsidRPr="004C130F">
        <w:rPr>
          <w:rFonts w:ascii="Arial" w:hAnsi="Arial" w:cs="Arial"/>
          <w:bCs/>
          <w:sz w:val="24"/>
        </w:rPr>
        <w:t xml:space="preserve"> района</w:t>
      </w:r>
      <w:r w:rsidRPr="00DA1BD0">
        <w:rPr>
          <w:rFonts w:ascii="Arial" w:hAnsi="Arial" w:cs="Arial"/>
          <w:bCs/>
          <w:sz w:val="24"/>
        </w:rPr>
        <w:t>",</w:t>
      </w:r>
      <w:r w:rsidRPr="00DA1BD0">
        <w:rPr>
          <w:rFonts w:ascii="Arial" w:hAnsi="Arial" w:cs="Arial"/>
          <w:sz w:val="24"/>
        </w:rPr>
        <w:t xml:space="preserve"> признать утратившим силу.</w:t>
      </w:r>
    </w:p>
    <w:p w:rsidR="00BC24F2" w:rsidRPr="00BC24F2" w:rsidRDefault="00BC24F2" w:rsidP="00BC24F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BC24F2">
        <w:rPr>
          <w:rFonts w:ascii="Arial" w:hAnsi="Arial" w:cs="Arial"/>
          <w:sz w:val="24"/>
        </w:rPr>
        <w:t>в пункте 5:</w:t>
      </w:r>
    </w:p>
    <w:p w:rsidR="00BC24F2" w:rsidRPr="00BC24F2" w:rsidRDefault="00BC24F2" w:rsidP="00BC24F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BC24F2">
        <w:rPr>
          <w:rFonts w:ascii="Arial" w:hAnsi="Arial" w:cs="Arial"/>
          <w:sz w:val="24"/>
        </w:rPr>
        <w:t>абзац шестой признать утратившим силу;</w:t>
      </w:r>
    </w:p>
    <w:p w:rsidR="00BC24F2" w:rsidRPr="00BC24F2" w:rsidRDefault="00BC24F2" w:rsidP="00BC24F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BC24F2">
        <w:rPr>
          <w:rFonts w:ascii="Arial" w:hAnsi="Arial" w:cs="Arial"/>
          <w:sz w:val="24"/>
        </w:rPr>
        <w:t>абзацы восьмой - одиннадцатый признать утратившими силу;</w:t>
      </w:r>
    </w:p>
    <w:p w:rsidR="00BC24F2" w:rsidRPr="00BC24F2" w:rsidRDefault="00BC24F2" w:rsidP="00BC24F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BC24F2">
        <w:rPr>
          <w:rFonts w:ascii="Arial" w:hAnsi="Arial" w:cs="Arial"/>
          <w:sz w:val="24"/>
        </w:rPr>
        <w:t>в пункте 11:</w:t>
      </w:r>
    </w:p>
    <w:p w:rsidR="005138BB" w:rsidRPr="005138BB" w:rsidRDefault="005138BB" w:rsidP="00BC24F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5138BB">
        <w:rPr>
          <w:rFonts w:ascii="Arial" w:hAnsi="Arial" w:cs="Arial"/>
          <w:sz w:val="24"/>
        </w:rPr>
        <w:t>3) в Рекомендациях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утвержденных</w:t>
      </w:r>
      <w:r w:rsidR="00BC24F2">
        <w:rPr>
          <w:rFonts w:ascii="Arial" w:hAnsi="Arial" w:cs="Arial"/>
          <w:sz w:val="24"/>
        </w:rPr>
        <w:t xml:space="preserve"> постановлением</w:t>
      </w:r>
      <w:r w:rsidRPr="005138BB">
        <w:rPr>
          <w:rFonts w:ascii="Arial" w:hAnsi="Arial" w:cs="Arial"/>
          <w:sz w:val="24"/>
        </w:rPr>
        <w:t>:</w:t>
      </w:r>
    </w:p>
    <w:p w:rsidR="005138BB" w:rsidRPr="005138BB" w:rsidRDefault="005138BB" w:rsidP="005138BB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5138BB">
        <w:rPr>
          <w:rFonts w:ascii="Arial" w:hAnsi="Arial" w:cs="Arial"/>
          <w:sz w:val="24"/>
        </w:rPr>
        <w:t>абзац первый пункта 5 признать утратившим силу;</w:t>
      </w:r>
    </w:p>
    <w:p w:rsidR="005138BB" w:rsidRPr="008D125A" w:rsidRDefault="005138BB" w:rsidP="00BC24F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5138BB">
        <w:rPr>
          <w:rFonts w:ascii="Arial" w:hAnsi="Arial" w:cs="Arial"/>
          <w:sz w:val="24"/>
        </w:rPr>
        <w:t>пункты 5</w:t>
      </w:r>
      <w:r w:rsidRPr="005138BB">
        <w:rPr>
          <w:rFonts w:ascii="Arial" w:hAnsi="Arial" w:cs="Arial"/>
          <w:sz w:val="24"/>
          <w:vertAlign w:val="superscript"/>
        </w:rPr>
        <w:t>1</w:t>
      </w:r>
      <w:r w:rsidRPr="005138BB">
        <w:rPr>
          <w:rFonts w:ascii="Arial" w:hAnsi="Arial" w:cs="Arial"/>
          <w:sz w:val="24"/>
        </w:rPr>
        <w:t>, 5</w:t>
      </w:r>
      <w:r w:rsidRPr="005138BB">
        <w:rPr>
          <w:rFonts w:ascii="Arial" w:hAnsi="Arial" w:cs="Arial"/>
          <w:sz w:val="24"/>
          <w:vertAlign w:val="superscript"/>
        </w:rPr>
        <w:t>2</w:t>
      </w:r>
      <w:r w:rsidRPr="005138BB">
        <w:rPr>
          <w:rFonts w:ascii="Arial" w:hAnsi="Arial" w:cs="Arial"/>
          <w:sz w:val="24"/>
        </w:rPr>
        <w:t>, 13 признать утратившими силу.</w:t>
      </w:r>
    </w:p>
    <w:p w:rsidR="00DA1BD0" w:rsidRPr="00DA1BD0" w:rsidRDefault="00DA1BD0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DA1BD0">
        <w:rPr>
          <w:rFonts w:ascii="Arial" w:hAnsi="Arial" w:cs="Arial"/>
          <w:sz w:val="24"/>
        </w:rPr>
        <w:t>. Настоящее постановление подлежит официальному опубликованию на сайте администрации МО «Баяндаевский район».</w:t>
      </w:r>
    </w:p>
    <w:p w:rsidR="00DA1BD0" w:rsidRPr="00DA1BD0" w:rsidRDefault="00DA1BD0" w:rsidP="00DA1BD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DA1BD0">
        <w:rPr>
          <w:rFonts w:ascii="Arial" w:hAnsi="Arial" w:cs="Arial"/>
          <w:sz w:val="24"/>
        </w:rPr>
        <w:t>.Постановление вступает в силу с момента подписания.</w:t>
      </w:r>
    </w:p>
    <w:p w:rsidR="00DA1BD0" w:rsidRPr="00DA1BD0" w:rsidRDefault="00DA1BD0" w:rsidP="00DA1BD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A1BD0" w:rsidRPr="00DA1BD0" w:rsidRDefault="00DA1BD0" w:rsidP="00DA1BD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A1BD0" w:rsidRPr="00DA1BD0" w:rsidRDefault="00DA1BD0" w:rsidP="00DA1B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DA1BD0">
        <w:rPr>
          <w:rFonts w:ascii="Arial" w:hAnsi="Arial" w:cs="Arial"/>
          <w:sz w:val="24"/>
        </w:rPr>
        <w:t>Мэр МО «Баяндаевский район»</w:t>
      </w:r>
    </w:p>
    <w:p w:rsidR="00DA1BD0" w:rsidRPr="00DA1BD0" w:rsidRDefault="00DA1BD0" w:rsidP="00DA1BD0">
      <w:pPr>
        <w:spacing w:line="240" w:lineRule="auto"/>
        <w:jc w:val="both"/>
        <w:rPr>
          <w:rFonts w:ascii="Arial" w:hAnsi="Arial" w:cs="Arial"/>
          <w:sz w:val="24"/>
        </w:rPr>
      </w:pPr>
      <w:r w:rsidRPr="00DA1BD0">
        <w:rPr>
          <w:rFonts w:ascii="Arial" w:hAnsi="Arial" w:cs="Arial"/>
          <w:sz w:val="24"/>
        </w:rPr>
        <w:t xml:space="preserve">А.П. </w:t>
      </w:r>
      <w:proofErr w:type="spellStart"/>
      <w:r w:rsidRPr="00DA1BD0">
        <w:rPr>
          <w:rFonts w:ascii="Arial" w:hAnsi="Arial" w:cs="Arial"/>
          <w:sz w:val="24"/>
        </w:rPr>
        <w:t>Табинаев</w:t>
      </w:r>
      <w:proofErr w:type="spellEnd"/>
    </w:p>
    <w:p w:rsidR="0078665C" w:rsidRPr="008D125A" w:rsidRDefault="0078665C" w:rsidP="00DA1BD0">
      <w:pPr>
        <w:spacing w:line="240" w:lineRule="auto"/>
        <w:jc w:val="both"/>
        <w:rPr>
          <w:rFonts w:ascii="Arial" w:hAnsi="Arial" w:cs="Arial"/>
          <w:sz w:val="24"/>
        </w:rPr>
      </w:pPr>
    </w:p>
    <w:sectPr w:rsidR="0078665C" w:rsidRPr="008D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25" w:rsidRDefault="001E5A25" w:rsidP="005138BB">
      <w:pPr>
        <w:spacing w:after="0" w:line="240" w:lineRule="auto"/>
      </w:pPr>
      <w:r>
        <w:separator/>
      </w:r>
    </w:p>
  </w:endnote>
  <w:endnote w:type="continuationSeparator" w:id="0">
    <w:p w:rsidR="001E5A25" w:rsidRDefault="001E5A25" w:rsidP="0051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25" w:rsidRDefault="001E5A25" w:rsidP="005138BB">
      <w:pPr>
        <w:spacing w:after="0" w:line="240" w:lineRule="auto"/>
      </w:pPr>
      <w:r>
        <w:separator/>
      </w:r>
    </w:p>
  </w:footnote>
  <w:footnote w:type="continuationSeparator" w:id="0">
    <w:p w:rsidR="001E5A25" w:rsidRDefault="001E5A25" w:rsidP="00513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5A"/>
    <w:rsid w:val="00170FDE"/>
    <w:rsid w:val="001D00F1"/>
    <w:rsid w:val="001E5A25"/>
    <w:rsid w:val="002B1197"/>
    <w:rsid w:val="00380AB7"/>
    <w:rsid w:val="003F425F"/>
    <w:rsid w:val="00485144"/>
    <w:rsid w:val="00487A59"/>
    <w:rsid w:val="004C130F"/>
    <w:rsid w:val="004C6016"/>
    <w:rsid w:val="005138BB"/>
    <w:rsid w:val="006A3921"/>
    <w:rsid w:val="0078665C"/>
    <w:rsid w:val="008D125A"/>
    <w:rsid w:val="009A3464"/>
    <w:rsid w:val="00BC24F2"/>
    <w:rsid w:val="00D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1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8BB"/>
  </w:style>
  <w:style w:type="paragraph" w:styleId="a8">
    <w:name w:val="footer"/>
    <w:basedOn w:val="a"/>
    <w:link w:val="a9"/>
    <w:uiPriority w:val="99"/>
    <w:unhideWhenUsed/>
    <w:rsid w:val="0051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1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8BB"/>
  </w:style>
  <w:style w:type="paragraph" w:styleId="a8">
    <w:name w:val="footer"/>
    <w:basedOn w:val="a"/>
    <w:link w:val="a9"/>
    <w:uiPriority w:val="99"/>
    <w:unhideWhenUsed/>
    <w:rsid w:val="0051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5/11/prezident-ukaz316-site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g.ru/2020/10/12/irkutsk-ukaz279-reg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10/12/irkutsk-ukaz27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5</cp:revision>
  <cp:lastPrinted>2021-03-30T06:35:00Z</cp:lastPrinted>
  <dcterms:created xsi:type="dcterms:W3CDTF">2021-02-19T01:25:00Z</dcterms:created>
  <dcterms:modified xsi:type="dcterms:W3CDTF">2021-03-30T06:37:00Z</dcterms:modified>
</cp:coreProperties>
</file>