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7" w:rsidRDefault="00CE6EE7" w:rsidP="00CE6EE7">
      <w:pPr>
        <w:pStyle w:val="ConsPlusNormal"/>
        <w:contextualSpacing/>
        <w:jc w:val="center"/>
      </w:pPr>
      <w:r w:rsidRPr="00FA2E08">
        <w:t>Конкурс «Вместе против коррупции!»</w:t>
      </w:r>
    </w:p>
    <w:p w:rsidR="001F0972" w:rsidRDefault="001F0972" w:rsidP="005768A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972" w:rsidRDefault="00110DB6" w:rsidP="005768A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D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66900" cy="1850231"/>
            <wp:effectExtent l="19050" t="0" r="0" b="0"/>
            <wp:docPr id="3" name="Рисунок 1" descr="anticor-konkurs-nav__ic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cor-konkurs-nav__icon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B6" w:rsidRDefault="00110DB6" w:rsidP="005768A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EE7" w:rsidRDefault="00CE6EE7" w:rsidP="00110DB6">
      <w:pPr>
        <w:pStyle w:val="ConsPlusNormal"/>
        <w:ind w:firstLine="709"/>
        <w:contextualSpacing/>
        <w:jc w:val="both"/>
        <w:rPr>
          <w:color w:val="000000"/>
        </w:rPr>
      </w:pPr>
    </w:p>
    <w:p w:rsidR="00CE6EE7" w:rsidRPr="00FA2E08" w:rsidRDefault="00CE6EE7" w:rsidP="00CE6EE7">
      <w:pPr>
        <w:pStyle w:val="ConsPlusNormal"/>
        <w:ind w:firstLine="709"/>
        <w:contextualSpacing/>
        <w:jc w:val="both"/>
      </w:pPr>
      <w:r w:rsidRPr="00FA2E08"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FA2E08">
        <w:t>антикоррупционной</w:t>
      </w:r>
      <w:proofErr w:type="spellEnd"/>
      <w:r w:rsidRPr="00FA2E08">
        <w:t xml:space="preserve"> рекламы на тему «Вместе против коррупции!».</w:t>
      </w:r>
    </w:p>
    <w:p w:rsidR="00CE6EE7" w:rsidRPr="00FA2E08" w:rsidRDefault="00CE6EE7" w:rsidP="00CE6EE7">
      <w:pPr>
        <w:pStyle w:val="ConsPlusNormal"/>
        <w:ind w:firstLine="709"/>
        <w:contextualSpacing/>
        <w:jc w:val="both"/>
      </w:pPr>
      <w:r w:rsidRPr="00FA2E08"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CE6EE7" w:rsidRPr="00FA2E08" w:rsidRDefault="00CE6EE7" w:rsidP="00CE6EE7">
      <w:pPr>
        <w:pStyle w:val="ConsPlusNormal"/>
        <w:ind w:firstLine="709"/>
        <w:contextualSpacing/>
        <w:jc w:val="both"/>
      </w:pPr>
      <w:r w:rsidRPr="00FA2E08"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CE6EE7" w:rsidRPr="00FA2E08" w:rsidRDefault="00CE6EE7" w:rsidP="00CE6EE7">
      <w:pPr>
        <w:pStyle w:val="ConsPlusNormal"/>
        <w:ind w:firstLine="709"/>
        <w:contextualSpacing/>
        <w:jc w:val="both"/>
      </w:pPr>
      <w:proofErr w:type="spellStart"/>
      <w:r w:rsidRPr="00FA2E08">
        <w:t>Соорганизаторами</w:t>
      </w:r>
      <w:proofErr w:type="spellEnd"/>
      <w:r w:rsidRPr="00FA2E08"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FA2E08">
        <w:t>Кыргызской</w:t>
      </w:r>
      <w:proofErr w:type="spellEnd"/>
      <w:r w:rsidRPr="00FA2E08"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CE6EE7" w:rsidRPr="00FA2E08" w:rsidRDefault="00CE6EE7" w:rsidP="00CE6EE7">
      <w:pPr>
        <w:pStyle w:val="ConsPlusNormal"/>
        <w:ind w:firstLine="709"/>
        <w:contextualSpacing/>
        <w:jc w:val="both"/>
      </w:pPr>
      <w:r w:rsidRPr="00FA2E08"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 w:rsidRPr="00FA2E08">
        <w:t>антикоррупционную</w:t>
      </w:r>
      <w:proofErr w:type="spellEnd"/>
      <w:r w:rsidRPr="00FA2E08">
        <w:t xml:space="preserve"> социальную рекламу в формате плакатов и видеороликов на тему «Вместе против коррупции!».</w:t>
      </w:r>
    </w:p>
    <w:p w:rsidR="00CE6EE7" w:rsidRPr="00FA2E08" w:rsidRDefault="00CE6EE7" w:rsidP="00CE6EE7">
      <w:pPr>
        <w:pStyle w:val="ConsPlusNormal"/>
        <w:ind w:firstLine="709"/>
        <w:contextualSpacing/>
        <w:jc w:val="both"/>
      </w:pPr>
      <w:r w:rsidRPr="00FA2E08"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CE6EE7" w:rsidRPr="00FA2E08" w:rsidRDefault="00CE6EE7" w:rsidP="00CE6EE7">
      <w:pPr>
        <w:pStyle w:val="ConsPlusNormal"/>
        <w:ind w:firstLine="709"/>
        <w:contextualSpacing/>
        <w:jc w:val="both"/>
      </w:pPr>
      <w:r w:rsidRPr="00FA2E08"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CE6EE7" w:rsidRPr="00FA2E08" w:rsidRDefault="00CE6EE7" w:rsidP="00CE6EE7">
      <w:pPr>
        <w:pStyle w:val="ConsPlusNormal"/>
        <w:ind w:firstLine="709"/>
        <w:contextualSpacing/>
        <w:jc w:val="both"/>
      </w:pPr>
      <w:r w:rsidRPr="00FA2E08"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110DB6" w:rsidRDefault="001F0972" w:rsidP="00110DB6">
      <w:pPr>
        <w:pStyle w:val="ConsPlusNormal"/>
        <w:ind w:firstLine="709"/>
        <w:contextualSpacing/>
        <w:jc w:val="both"/>
        <w:rPr>
          <w:color w:val="000000"/>
        </w:rPr>
      </w:pPr>
      <w:r w:rsidRPr="001F0972">
        <w:rPr>
          <w:color w:val="000000"/>
        </w:rPr>
        <w:lastRenderedPageBreak/>
        <w:t xml:space="preserve">Правила проведения конкурса и пресс-релиз  доступны на официальном сайте Генеральной прокуратуры РФ в сети «Интернет» </w:t>
      </w:r>
      <w:hyperlink r:id="rId5" w:history="1">
        <w:r w:rsidR="00110DB6" w:rsidRPr="0041201D">
          <w:rPr>
            <w:rStyle w:val="a4"/>
          </w:rPr>
          <w:t>https://www.genproc.gov.ru/anticor/konkurs-vmeste-protiv-korrupcii/greeting/</w:t>
        </w:r>
      </w:hyperlink>
    </w:p>
    <w:p w:rsidR="001F0972" w:rsidRPr="001F0972" w:rsidRDefault="001F0972" w:rsidP="001F0972">
      <w:pPr>
        <w:pStyle w:val="ConsPlusNormal"/>
        <w:ind w:firstLine="709"/>
        <w:contextualSpacing/>
        <w:jc w:val="both"/>
        <w:rPr>
          <w:color w:val="000000"/>
        </w:rPr>
      </w:pPr>
      <w:r w:rsidRPr="001F0972">
        <w:rPr>
          <w:color w:val="000000"/>
        </w:rPr>
        <w:t xml:space="preserve">Прием работ будет осуществляться со 2 июля по 19 октября 2018 г. на официальном сайте конкурса </w:t>
      </w:r>
      <w:hyperlink r:id="rId6" w:history="1">
        <w:r w:rsidRPr="001F0972">
          <w:rPr>
            <w:color w:val="000000"/>
          </w:rPr>
          <w:t>http://antucorruption.life</w:t>
        </w:r>
      </w:hyperlink>
      <w:r w:rsidRPr="001F0972">
        <w:rPr>
          <w:color w:val="000000"/>
        </w:rPr>
        <w:t xml:space="preserve"> по двум номинациям – социальный плакат и социальный видеоролик. </w:t>
      </w:r>
    </w:p>
    <w:p w:rsidR="00110DB6" w:rsidRPr="005768A1" w:rsidRDefault="00110DB6" w:rsidP="001F0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8A1" w:rsidRPr="005768A1" w:rsidRDefault="005768A1" w:rsidP="005768A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50B11" w:rsidRPr="005768A1" w:rsidRDefault="00850B11" w:rsidP="005768A1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5768A1">
        <w:rPr>
          <w:sz w:val="28"/>
          <w:szCs w:val="28"/>
        </w:rPr>
        <w:t>Помощник прокурора района</w:t>
      </w:r>
    </w:p>
    <w:p w:rsidR="004B439D" w:rsidRPr="005768A1" w:rsidRDefault="004B439D" w:rsidP="005768A1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A407A5" w:rsidRDefault="005768A1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>юрист 2</w:t>
      </w:r>
      <w:r w:rsidR="00850B11" w:rsidRPr="005768A1">
        <w:rPr>
          <w:sz w:val="28"/>
          <w:szCs w:val="28"/>
        </w:rPr>
        <w:t xml:space="preserve"> класса </w:t>
      </w:r>
      <w:r w:rsidR="004B439D" w:rsidRPr="005768A1">
        <w:rPr>
          <w:sz w:val="28"/>
          <w:szCs w:val="28"/>
        </w:rPr>
        <w:t xml:space="preserve">                                                                                Т.</w:t>
      </w:r>
      <w:r w:rsidR="004B439D" w:rsidRPr="005768A1">
        <w:rPr>
          <w:color w:val="000000"/>
          <w:sz w:val="28"/>
          <w:szCs w:val="28"/>
        </w:rPr>
        <w:t>В. Замбалова</w:t>
      </w: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768A1">
      <w:pPr>
        <w:pStyle w:val="a3"/>
        <w:spacing w:before="0" w:beforeAutospacing="0" w:after="0" w:afterAutospacing="0" w:line="240" w:lineRule="exact"/>
        <w:rPr>
          <w:color w:val="000000"/>
          <w:sz w:val="28"/>
          <w:szCs w:val="28"/>
        </w:rPr>
      </w:pPr>
    </w:p>
    <w:p w:rsidR="00562D58" w:rsidRDefault="00562D58" w:rsidP="00562D58">
      <w:pPr>
        <w:pStyle w:val="ConsPlusNormal"/>
        <w:contextualSpacing/>
        <w:jc w:val="both"/>
        <w:rPr>
          <w:color w:val="000000"/>
        </w:rPr>
      </w:pPr>
    </w:p>
    <w:p w:rsidR="00562D58" w:rsidRDefault="00562D58" w:rsidP="00562D58">
      <w:pPr>
        <w:pStyle w:val="ConsPlusNormal"/>
        <w:contextualSpacing/>
        <w:jc w:val="both"/>
      </w:pPr>
    </w:p>
    <w:p w:rsidR="00562D58" w:rsidRDefault="00562D58" w:rsidP="00562D58">
      <w:pPr>
        <w:pStyle w:val="ConsPlusNormal"/>
        <w:ind w:firstLine="709"/>
        <w:contextualSpacing/>
        <w:jc w:val="both"/>
      </w:pPr>
    </w:p>
    <w:p w:rsidR="00562D58" w:rsidRPr="001F4FE2" w:rsidRDefault="00562D58" w:rsidP="00562D58">
      <w:pPr>
        <w:pStyle w:val="ConsPlusNormal"/>
        <w:contextualSpacing/>
        <w:jc w:val="center"/>
        <w:rPr>
          <w:b/>
        </w:rPr>
      </w:pPr>
      <w:r w:rsidRPr="001F4FE2">
        <w:rPr>
          <w:b/>
        </w:rPr>
        <w:lastRenderedPageBreak/>
        <w:t>ПРАВИЛА ПРОВЕДЕНИЯ</w:t>
      </w:r>
    </w:p>
    <w:p w:rsidR="00562D58" w:rsidRDefault="00562D58" w:rsidP="00562D58">
      <w:pPr>
        <w:pStyle w:val="ConsPlusNormal"/>
        <w:contextualSpacing/>
        <w:jc w:val="center"/>
        <w:rPr>
          <w:b/>
        </w:rPr>
      </w:pPr>
      <w:r w:rsidRPr="001F4FE2">
        <w:rPr>
          <w:b/>
        </w:rPr>
        <w:t xml:space="preserve">Международного молодежного конкурса </w:t>
      </w:r>
    </w:p>
    <w:p w:rsidR="00562D58" w:rsidRDefault="00562D58" w:rsidP="00562D58">
      <w:pPr>
        <w:pStyle w:val="ConsPlusNormal"/>
        <w:contextualSpacing/>
        <w:jc w:val="center"/>
        <w:rPr>
          <w:b/>
        </w:rPr>
      </w:pPr>
      <w:r w:rsidRPr="001F4FE2">
        <w:rPr>
          <w:b/>
        </w:rPr>
        <w:t xml:space="preserve">социальной </w:t>
      </w:r>
      <w:proofErr w:type="spellStart"/>
      <w:r w:rsidRPr="001F4FE2">
        <w:rPr>
          <w:b/>
        </w:rPr>
        <w:t>антикоррупционной</w:t>
      </w:r>
      <w:proofErr w:type="spellEnd"/>
      <w:r w:rsidRPr="001F4FE2">
        <w:rPr>
          <w:b/>
        </w:rPr>
        <w:t xml:space="preserve"> рекламы </w:t>
      </w:r>
    </w:p>
    <w:p w:rsidR="00562D58" w:rsidRDefault="00562D58" w:rsidP="00562D58">
      <w:pPr>
        <w:pStyle w:val="ConsPlusNormal"/>
        <w:contextualSpacing/>
        <w:jc w:val="center"/>
        <w:rPr>
          <w:b/>
        </w:rPr>
      </w:pPr>
      <w:r w:rsidRPr="001F4FE2">
        <w:rPr>
          <w:b/>
        </w:rPr>
        <w:t>«Вместе против коррупции!»</w:t>
      </w:r>
    </w:p>
    <w:p w:rsidR="00562D58" w:rsidRPr="001F4FE2" w:rsidRDefault="00562D58" w:rsidP="00562D58">
      <w:pPr>
        <w:pStyle w:val="ConsPlusNormal"/>
        <w:contextualSpacing/>
        <w:jc w:val="center"/>
        <w:rPr>
          <w:b/>
        </w:rPr>
      </w:pP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1. Общие положения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1.1. Настоящие правила (далее – Правила) определяют порядок проведения Международного молодежного конкурса социальной </w:t>
      </w:r>
      <w:proofErr w:type="spellStart"/>
      <w:r w:rsidRPr="00FA2E08">
        <w:t>антикоррупционной</w:t>
      </w:r>
      <w:proofErr w:type="spellEnd"/>
      <w:r w:rsidRPr="00FA2E08">
        <w:t xml:space="preserve">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1.2. Организатором Конкурса является Генеральная прокуратура Российской Федерации. </w:t>
      </w:r>
      <w:proofErr w:type="spellStart"/>
      <w:r w:rsidRPr="00FA2E08">
        <w:t>Соорганизаторами</w:t>
      </w:r>
      <w:proofErr w:type="spellEnd"/>
      <w:r w:rsidRPr="00FA2E08"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FA2E08">
        <w:t>Кыргызской</w:t>
      </w:r>
      <w:proofErr w:type="spellEnd"/>
      <w:r w:rsidRPr="00FA2E08"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2. Цели и задачи проведения Конкурса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</w:t>
      </w:r>
      <w:proofErr w:type="spellStart"/>
      <w:r w:rsidRPr="00FA2E08">
        <w:t>антикоррупционном</w:t>
      </w:r>
      <w:proofErr w:type="spellEnd"/>
      <w:r w:rsidRPr="00FA2E08">
        <w:t xml:space="preserve">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2.2. Задачи Конкурса:</w:t>
      </w:r>
    </w:p>
    <w:p w:rsidR="00562D58" w:rsidRDefault="00562D58" w:rsidP="00562D58">
      <w:pPr>
        <w:pStyle w:val="ConsPlusNormal"/>
        <w:ind w:firstLine="709"/>
        <w:contextualSpacing/>
        <w:jc w:val="both"/>
      </w:pPr>
      <w:proofErr w:type="spellStart"/>
      <w:r w:rsidRPr="00FA2E08">
        <w:t>антикоррупционное</w:t>
      </w:r>
      <w:proofErr w:type="spellEnd"/>
      <w:r w:rsidRPr="00FA2E08">
        <w:t xml:space="preserve"> просвещение населения;</w:t>
      </w:r>
    </w:p>
    <w:p w:rsidR="00562D58" w:rsidRDefault="00562D58" w:rsidP="00562D58">
      <w:pPr>
        <w:pStyle w:val="ConsPlusNormal"/>
        <w:ind w:firstLine="709"/>
        <w:contextualSpacing/>
        <w:jc w:val="both"/>
      </w:pPr>
      <w:r w:rsidRPr="00FA2E08">
        <w:t>формирование нетерпимого отношения в обществе всех стран к любым коррупционным проявлениям;</w:t>
      </w:r>
    </w:p>
    <w:p w:rsidR="00562D58" w:rsidRDefault="00562D58" w:rsidP="00562D58">
      <w:pPr>
        <w:pStyle w:val="ConsPlusNormal"/>
        <w:ind w:firstLine="709"/>
        <w:contextualSpacing/>
        <w:jc w:val="both"/>
      </w:pPr>
      <w:r w:rsidRPr="00FA2E08"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562D58" w:rsidRDefault="00562D58" w:rsidP="00562D58">
      <w:pPr>
        <w:pStyle w:val="ConsPlusNormal"/>
        <w:ind w:firstLine="709"/>
        <w:contextualSpacing/>
        <w:jc w:val="both"/>
      </w:pPr>
      <w:r w:rsidRPr="00FA2E08"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3. Условия участия, конкурсные номинации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3.1. К участию в Конкурсе приглашаются:</w:t>
      </w:r>
      <w:r>
        <w:t xml:space="preserve"> </w:t>
      </w:r>
      <w:r w:rsidRPr="00FA2E08">
        <w:t xml:space="preserve">граждане Республики Армения, Республики Беларусь, Республики Казахстан, </w:t>
      </w:r>
      <w:proofErr w:type="spellStart"/>
      <w:r w:rsidRPr="00FA2E08">
        <w:t>Кыргызской</w:t>
      </w:r>
      <w:proofErr w:type="spellEnd"/>
      <w:r w:rsidRPr="00FA2E08">
        <w:t xml:space="preserve">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lastRenderedPageBreak/>
        <w:t>Возраст авторов и соавторов конкурсных работ (в том числе подавших заявку от юридического лица) от 14 до 35 лет.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3.2. Конкурс проводится в следующих номинациях: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Лучший плакат;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Лучший видеоролик.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3.2.2. Дополнительные номинации:</w:t>
      </w:r>
      <w:r>
        <w:t xml:space="preserve"> </w:t>
      </w:r>
      <w:r w:rsidRPr="00FA2E08">
        <w:t>Организаторы оставляют за собой право учреждения дополнительных номинаций.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3.3. Конкурсные работы принимаются на русском языке.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3.4. </w:t>
      </w:r>
      <w:proofErr w:type="gramStart"/>
      <w:r w:rsidRPr="00FA2E08"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4. Порядок и сроки проведения Конкурса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Конкурс проводится в два этапа: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Первый этап – полуфинал (2 июля – 12 ноября 2018 г.)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Проводится отдельно в каждой стране: Республике Армения, Республике Беларусь, Республике Казахстан, </w:t>
      </w:r>
      <w:proofErr w:type="spellStart"/>
      <w:r w:rsidRPr="00FA2E08">
        <w:t>Кыргызской</w:t>
      </w:r>
      <w:proofErr w:type="spellEnd"/>
      <w:r w:rsidRPr="00FA2E08">
        <w:t xml:space="preserve"> Республике, Российской Федерации, Республике Таджикистан.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Конкурсные работы из указанных стран принимаются на официальном сайте </w:t>
      </w:r>
      <w:proofErr w:type="spellStart"/>
      <w:r w:rsidRPr="00FA2E08">
        <w:t>Конкурса</w:t>
      </w:r>
      <w:hyperlink r:id="rId7" w:history="1">
        <w:r w:rsidRPr="00FA2E08">
          <w:t>http</w:t>
        </w:r>
        <w:proofErr w:type="spellEnd"/>
        <w:r w:rsidRPr="00FA2E08">
          <w:t>://</w:t>
        </w:r>
        <w:proofErr w:type="spellStart"/>
        <w:r w:rsidRPr="00FA2E08">
          <w:t>anticorruption.life</w:t>
        </w:r>
        <w:proofErr w:type="spellEnd"/>
        <w:r w:rsidRPr="00FA2E08">
          <w:t>.</w:t>
        </w:r>
      </w:hyperlink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Дата начала приема работ на участие в Конкурсе: </w:t>
      </w:r>
      <w:r w:rsidRPr="00FA2E08">
        <w:rPr>
          <w:b/>
          <w:bCs/>
        </w:rPr>
        <w:t>с 10:00 (время московское) 2 июля 2018 г.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Дата окончания приема работ на участие в Конкурсе: </w:t>
      </w:r>
      <w:r w:rsidRPr="00FA2E08">
        <w:rPr>
          <w:b/>
          <w:bCs/>
        </w:rPr>
        <w:t>17:00 (время московское) 19 октября 2018 г.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Конкурсные работы, занявшие первое место, проходят в финал.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Срок направления национальными конкурсными комиссиями в Генеральную прокуратуру Российской Федерации сведений о победителях и их работ: </w:t>
      </w:r>
      <w:r w:rsidRPr="00FA2E08">
        <w:rPr>
          <w:b/>
          <w:bCs/>
        </w:rPr>
        <w:t>12 – 13 ноября 2018 г.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Второй этап – финал (13 ноября – 23 ноября 2018 г.)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5. Регистрация участия в Конкурсе, </w:t>
      </w:r>
      <w:r>
        <w:t xml:space="preserve"> </w:t>
      </w:r>
      <w:r w:rsidRPr="00FA2E08">
        <w:t>требования к конкурсным работам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5.1. Регистрация.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5.1.1. Для участия в Конкурсе участнику необходимо зарегистрироваться в личном кабинете на официальном сайте Конкурса </w:t>
      </w:r>
      <w:hyperlink r:id="rId8" w:history="1">
        <w:r w:rsidRPr="00FA2E08">
          <w:t>http://anticorruption.life</w:t>
        </w:r>
      </w:hyperlink>
      <w:r w:rsidRPr="00FA2E08"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lastRenderedPageBreak/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5.2. Технические требования к Конкурсным работам и количественные ограничения:</w:t>
      </w:r>
    </w:p>
    <w:p w:rsidR="00562D58" w:rsidRDefault="00562D58" w:rsidP="00562D58">
      <w:pPr>
        <w:pStyle w:val="ConsPlusNormal"/>
        <w:ind w:firstLine="709"/>
        <w:contextualSpacing/>
        <w:jc w:val="both"/>
        <w:rPr>
          <w:b/>
          <w:bCs/>
        </w:rPr>
      </w:pPr>
      <w:r w:rsidRPr="00FA2E08">
        <w:rPr>
          <w:b/>
          <w:bCs/>
        </w:rPr>
        <w:t>Номинация «Лучший видеоролик»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Форматы предоставления файла: </w:t>
      </w:r>
      <w:proofErr w:type="spellStart"/>
      <w:r w:rsidRPr="00FA2E08">
        <w:t>mpeg</w:t>
      </w:r>
      <w:proofErr w:type="spellEnd"/>
      <w:r w:rsidRPr="00FA2E08">
        <w:t xml:space="preserve"> 4, разрешение не более 1920 </w:t>
      </w:r>
      <w:proofErr w:type="spellStart"/>
      <w:r w:rsidRPr="00FA2E08">
        <w:t>х</w:t>
      </w:r>
      <w:proofErr w:type="spellEnd"/>
      <w:r>
        <w:t xml:space="preserve"> </w:t>
      </w:r>
      <w:r w:rsidRPr="00FA2E08">
        <w:t>1080р, физический размер файла не более 300 Мб.</w:t>
      </w:r>
      <w:r>
        <w:t xml:space="preserve"> </w:t>
      </w:r>
      <w:r w:rsidRPr="00FA2E08">
        <w:t>Длительность: не более 120 сек.</w:t>
      </w:r>
      <w:r>
        <w:t xml:space="preserve"> </w:t>
      </w:r>
      <w:r w:rsidRPr="00FA2E08">
        <w:t>Звук: 16 бит, стерео.</w:t>
      </w:r>
      <w:r>
        <w:t xml:space="preserve"> </w:t>
      </w:r>
      <w:r w:rsidRPr="00FA2E08">
        <w:t>Количество: не более 10 файлов.</w:t>
      </w:r>
    </w:p>
    <w:p w:rsidR="00562D58" w:rsidRDefault="00562D58" w:rsidP="00562D58">
      <w:pPr>
        <w:pStyle w:val="ConsPlusNormal"/>
        <w:ind w:firstLine="709"/>
        <w:contextualSpacing/>
        <w:jc w:val="both"/>
        <w:rPr>
          <w:b/>
          <w:bCs/>
        </w:rPr>
      </w:pPr>
      <w:r w:rsidRPr="00FA2E08">
        <w:rPr>
          <w:b/>
          <w:bCs/>
        </w:rPr>
        <w:t>Номинация «Лучший плакат»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Форматы предоставления файла: JPG, разрешение в соответствии с форматом А3 (297 </w:t>
      </w:r>
      <w:proofErr w:type="spellStart"/>
      <w:r w:rsidRPr="00FA2E08">
        <w:t>х</w:t>
      </w:r>
      <w:proofErr w:type="spellEnd"/>
      <w:r w:rsidRPr="00FA2E08">
        <w:t xml:space="preserve"> 420 </w:t>
      </w:r>
      <w:proofErr w:type="spellStart"/>
      <w:r w:rsidRPr="00FA2E08">
        <w:t>mm</w:t>
      </w:r>
      <w:proofErr w:type="spellEnd"/>
      <w:r w:rsidRPr="00FA2E08">
        <w:t xml:space="preserve">) с корректным соотношением сторон и разрешением 300 </w:t>
      </w:r>
      <w:proofErr w:type="spellStart"/>
      <w:r w:rsidRPr="00FA2E08">
        <w:t>dpi</w:t>
      </w:r>
      <w:proofErr w:type="spellEnd"/>
      <w:r w:rsidRPr="00FA2E08">
        <w:t>. Физический размер одного файла не более 15 Мб.</w:t>
      </w:r>
      <w:r w:rsidRPr="00FA2E08">
        <w:br/>
        <w:t>Количество: не более 10 файлов.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5.3. Ограничения.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Конкурсные работы не должны содержать: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proofErr w:type="gramStart"/>
      <w:r w:rsidRPr="00FA2E08"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proofErr w:type="gramStart"/>
      <w:r w:rsidRPr="00FA2E08"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В случае несоблюдения данных условий работа отстраняется от участия в конкурсе на любом этапе.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5.4. Конкурсные работы не возвращаются и не рецензируются.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lastRenderedPageBreak/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6. Жюри международного конкурса, национальные конкурсные комиссии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6.1. Организатор формирует Жюри международного конкурса.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6.2. В состав Жюри входят представители:</w:t>
      </w:r>
    </w:p>
    <w:p w:rsidR="00562D58" w:rsidRDefault="00562D58" w:rsidP="00562D58">
      <w:pPr>
        <w:pStyle w:val="ConsPlusNormal"/>
        <w:ind w:firstLine="709"/>
        <w:contextualSpacing/>
        <w:jc w:val="both"/>
      </w:pPr>
      <w:r w:rsidRPr="00FA2E08">
        <w:t>Генеральной прокуратуры Республики Армения;</w:t>
      </w:r>
    </w:p>
    <w:p w:rsidR="00562D58" w:rsidRDefault="00562D58" w:rsidP="00562D58">
      <w:pPr>
        <w:pStyle w:val="ConsPlusNormal"/>
        <w:ind w:firstLine="709"/>
        <w:contextualSpacing/>
        <w:jc w:val="both"/>
      </w:pPr>
      <w:r w:rsidRPr="00FA2E08">
        <w:t>Генеральной прокуратуры Республики Беларусь;</w:t>
      </w:r>
    </w:p>
    <w:p w:rsidR="00562D5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Генеральной прокуратуры </w:t>
      </w:r>
      <w:proofErr w:type="spellStart"/>
      <w:r w:rsidRPr="00FA2E08">
        <w:t>Кыргызской</w:t>
      </w:r>
      <w:proofErr w:type="spellEnd"/>
      <w:r w:rsidRPr="00FA2E08">
        <w:t xml:space="preserve"> Республики;</w:t>
      </w:r>
    </w:p>
    <w:p w:rsidR="00562D58" w:rsidRDefault="00562D58" w:rsidP="00562D58">
      <w:pPr>
        <w:pStyle w:val="ConsPlusNormal"/>
        <w:ind w:firstLine="709"/>
        <w:contextualSpacing/>
        <w:jc w:val="both"/>
      </w:pPr>
      <w:r w:rsidRPr="00FA2E08">
        <w:t>Генеральной прокуратуры Российской Федерации;</w:t>
      </w:r>
    </w:p>
    <w:p w:rsidR="00562D58" w:rsidRDefault="00562D58" w:rsidP="00562D58">
      <w:pPr>
        <w:pStyle w:val="ConsPlusNormal"/>
        <w:ind w:firstLine="709"/>
        <w:contextualSpacing/>
        <w:jc w:val="both"/>
      </w:pPr>
      <w:r w:rsidRPr="00FA2E08">
        <w:t>Агентства Республики Казахстан по делам государственной службы и противодействию коррупции;</w:t>
      </w:r>
    </w:p>
    <w:p w:rsidR="00562D58" w:rsidRDefault="00562D58" w:rsidP="00562D58">
      <w:pPr>
        <w:pStyle w:val="ConsPlusNormal"/>
        <w:ind w:firstLine="709"/>
        <w:contextualSpacing/>
        <w:jc w:val="both"/>
      </w:pPr>
      <w:r w:rsidRPr="00FA2E08">
        <w:t>Агентства по государственному финансовому контролю и борьбе с коррупцией Республики Таджикистан;</w:t>
      </w:r>
    </w:p>
    <w:p w:rsidR="00562D58" w:rsidRDefault="00562D58" w:rsidP="00562D58">
      <w:pPr>
        <w:pStyle w:val="ConsPlusNormal"/>
        <w:ind w:firstLine="709"/>
        <w:contextualSpacing/>
        <w:jc w:val="both"/>
      </w:pPr>
      <w:r w:rsidRPr="00FA2E08">
        <w:t>органов государственной власти;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институтов гражданского общества, средств массовой информации.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6.3. Национальные конкурсные комиссии формируются Организатором и </w:t>
      </w:r>
      <w:proofErr w:type="spellStart"/>
      <w:r w:rsidRPr="00FA2E08">
        <w:t>Соорганизаторами</w:t>
      </w:r>
      <w:proofErr w:type="spellEnd"/>
      <w:r w:rsidRPr="00FA2E08">
        <w:t xml:space="preserve"> Конкурса для отбора работ и определения победителей полуфинала Конкурса.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FA2E08">
        <w:t>Соорганизаторами</w:t>
      </w:r>
      <w:proofErr w:type="spellEnd"/>
      <w:r w:rsidRPr="00FA2E08">
        <w:t xml:space="preserve"> Конкурса.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 w:rsidRPr="00FA2E08">
        <w:t>Соорганизаторов</w:t>
      </w:r>
      <w:proofErr w:type="spellEnd"/>
      <w:r w:rsidRPr="00FA2E08">
        <w:t xml:space="preserve"> Конкурса.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7. Рассмотрение Конкурсных работ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7.4. Конкурсные работы оцениваются по следующим критериям: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соответствие конкурсной работы заявленной тематике;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аргументированность и глубина раскрытия содержания;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proofErr w:type="spellStart"/>
      <w:r w:rsidRPr="00FA2E08">
        <w:t>креативность</w:t>
      </w:r>
      <w:proofErr w:type="spellEnd"/>
      <w:r w:rsidRPr="00FA2E08">
        <w:t>, новизна идеи и качество исполнения работы;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точность и доходчивость языка и стиля изложения.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7.5. На этапе полуфинала национальные конкурсные комиссии по каждой из номинаций определяют следующие места полуфиналистов: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I место – победитель полуфинала в соответствующей номинации;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II и III места – призеры полуфинала в соответствующей номинации.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lastRenderedPageBreak/>
        <w:t xml:space="preserve">7.6. </w:t>
      </w:r>
      <w:proofErr w:type="gramStart"/>
      <w:r w:rsidRPr="00FA2E08">
        <w:t>Работы победителей полуфинала, занявшие I место в соответствующей номинации направляются</w:t>
      </w:r>
      <w:proofErr w:type="gramEnd"/>
      <w:r w:rsidRPr="00FA2E08">
        <w:t xml:space="preserve"> для участия в финале.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7.7. На этапе финала 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I место – победитель Конкурса в соответствующей номинации;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II и III места – призеры Конкурса в соответствующей номинации.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8. Награждение победителей и призеров Конкурса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8.2. Все участники Конкурса, вышедшие в финал, награждаются дипломами за участие в Конкурсе.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9" w:history="1">
        <w:r w:rsidRPr="00FA2E08">
          <w:t>http://anticorruption.life</w:t>
        </w:r>
      </w:hyperlink>
      <w:r w:rsidRPr="00FA2E08">
        <w:t>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9. Интеллектуальные права на Конкурсные работы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9.2. Участник Конкурса предоставляет Организатору и </w:t>
      </w:r>
      <w:proofErr w:type="spellStart"/>
      <w:r w:rsidRPr="00FA2E08">
        <w:t>Соорганизаторам</w:t>
      </w:r>
      <w:proofErr w:type="spellEnd"/>
      <w:r w:rsidRPr="00FA2E08"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proofErr w:type="gramStart"/>
      <w:r w:rsidRPr="00FA2E08">
        <w:t xml:space="preserve">Участник Конкурса предоставляет Организатору и </w:t>
      </w:r>
      <w:proofErr w:type="spellStart"/>
      <w:r w:rsidRPr="00FA2E08">
        <w:t>Соорганизаторам</w:t>
      </w:r>
      <w:proofErr w:type="spellEnd"/>
      <w:r w:rsidRPr="00FA2E08"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 w:rsidRPr="00FA2E08">
        <w:t xml:space="preserve"> срок действия исключительного </w:t>
      </w:r>
      <w:proofErr w:type="gramStart"/>
      <w:r w:rsidRPr="00FA2E08">
        <w:t>права</w:t>
      </w:r>
      <w:proofErr w:type="gramEnd"/>
      <w:r w:rsidRPr="00FA2E08"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Организатор и </w:t>
      </w:r>
      <w:proofErr w:type="spellStart"/>
      <w:r w:rsidRPr="00FA2E08">
        <w:t>Соорганизаторы</w:t>
      </w:r>
      <w:proofErr w:type="spellEnd"/>
      <w:r w:rsidRPr="00FA2E08">
        <w:t xml:space="preserve"> вправе использовать Конкурсные работы в следующих формах (включая, </w:t>
      </w:r>
      <w:proofErr w:type="gramStart"/>
      <w:r w:rsidRPr="00FA2E08">
        <w:t>но</w:t>
      </w:r>
      <w:proofErr w:type="gramEnd"/>
      <w:r w:rsidRPr="00FA2E08">
        <w:t xml:space="preserve"> не ограничиваясь): размещение в средствах массовой информации, размещение на </w:t>
      </w:r>
      <w:proofErr w:type="spellStart"/>
      <w:r w:rsidRPr="00FA2E08">
        <w:t>интернет-платформах</w:t>
      </w:r>
      <w:proofErr w:type="spellEnd"/>
      <w:r w:rsidRPr="00FA2E08">
        <w:t xml:space="preserve"> </w:t>
      </w:r>
      <w:r w:rsidRPr="00FA2E08">
        <w:lastRenderedPageBreak/>
        <w:t xml:space="preserve">Организатора и </w:t>
      </w:r>
      <w:proofErr w:type="spellStart"/>
      <w:r w:rsidRPr="00FA2E08">
        <w:t>Соорганизаторов</w:t>
      </w:r>
      <w:proofErr w:type="spellEnd"/>
      <w:r w:rsidRPr="00FA2E08"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9.3. Участник гарантирует, что предоставление Лицензии не нарушает права и интересы третьих лиц.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9.4. Организатор и </w:t>
      </w:r>
      <w:proofErr w:type="spellStart"/>
      <w:r w:rsidRPr="00FA2E08">
        <w:t>Соорганизаторы</w:t>
      </w:r>
      <w:proofErr w:type="spellEnd"/>
      <w:r w:rsidRPr="00FA2E08">
        <w:t xml:space="preserve"> вправе предоставлять лицензию третьим лицам (</w:t>
      </w:r>
      <w:proofErr w:type="spellStart"/>
      <w:r w:rsidRPr="00FA2E08">
        <w:t>сублицензирование</w:t>
      </w:r>
      <w:proofErr w:type="spellEnd"/>
      <w:r w:rsidRPr="00FA2E08">
        <w:t>).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9.5. Организатор и </w:t>
      </w:r>
      <w:proofErr w:type="spellStart"/>
      <w:r w:rsidRPr="00FA2E08">
        <w:t>Соорганизаторы</w:t>
      </w:r>
      <w:proofErr w:type="spellEnd"/>
      <w:r w:rsidRPr="00FA2E08">
        <w:t xml:space="preserve"> вправе не </w:t>
      </w:r>
      <w:proofErr w:type="gramStart"/>
      <w:r w:rsidRPr="00FA2E08">
        <w:t>предоставлять отчеты</w:t>
      </w:r>
      <w:proofErr w:type="gramEnd"/>
      <w:r w:rsidRPr="00FA2E08">
        <w:t xml:space="preserve"> об использовании Конкурсных работ.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9.6. Участник Конкурса разрешает Организатору и </w:t>
      </w:r>
      <w:proofErr w:type="spellStart"/>
      <w:r w:rsidRPr="00FA2E08">
        <w:t>Соорганизаторам</w:t>
      </w:r>
      <w:proofErr w:type="spellEnd"/>
      <w:r w:rsidRPr="00FA2E08">
        <w:t xml:space="preserve"> использовать Конкурсные работы без указания имен их авторов, правообладателя, участника Конкурса.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9.7. Участник Конкурса разрешает Организатору и </w:t>
      </w:r>
      <w:proofErr w:type="spellStart"/>
      <w:r w:rsidRPr="00FA2E08">
        <w:t>Соорганизаторам</w:t>
      </w:r>
      <w:proofErr w:type="spellEnd"/>
      <w:r w:rsidRPr="00FA2E08">
        <w:t xml:space="preserve"> внесение в Конкурсные работы изменений, снабжение Конкурсных работ комментариями, пояснениями.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10. Дополнительные положения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10.2. Отношения Организатора, </w:t>
      </w:r>
      <w:proofErr w:type="spellStart"/>
      <w:r w:rsidRPr="00FA2E08">
        <w:t>Соорганизаторов</w:t>
      </w:r>
      <w:proofErr w:type="spellEnd"/>
      <w:r w:rsidRPr="00FA2E08">
        <w:t xml:space="preserve"> и участников Конкурса в части организации и проведения Конкурса регулируются настоящими Правилами.</w:t>
      </w:r>
    </w:p>
    <w:p w:rsidR="00562D58" w:rsidRPr="00FA2E08" w:rsidRDefault="00562D58" w:rsidP="00562D58">
      <w:pPr>
        <w:pStyle w:val="ConsPlusNormal"/>
        <w:ind w:firstLine="709"/>
        <w:contextualSpacing/>
        <w:jc w:val="both"/>
      </w:pPr>
      <w:r w:rsidRPr="00FA2E08">
        <w:t>10.3. Если участник Конкурса не согласен с каким-либо условием Правил, он вправе отказаться от участия в Конкурсе.</w:t>
      </w:r>
    </w:p>
    <w:p w:rsidR="00562D58" w:rsidRPr="00562D58" w:rsidRDefault="00562D58" w:rsidP="00562D58">
      <w:pPr>
        <w:pStyle w:val="ConsPlusNormal"/>
        <w:ind w:firstLine="709"/>
        <w:contextualSpacing/>
        <w:jc w:val="both"/>
      </w:pPr>
      <w:r w:rsidRPr="00FA2E08">
        <w:t xml:space="preserve">10.4. Организатор оставляет за собой право вносить изменения в Правила или отменить проведение </w:t>
      </w:r>
      <w:proofErr w:type="gramStart"/>
      <w:r w:rsidRPr="00FA2E08">
        <w:t>Конкурса</w:t>
      </w:r>
      <w:proofErr w:type="gramEnd"/>
      <w:r w:rsidRPr="00FA2E08"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FA2E08">
        <w:t>Соорганизаторов</w:t>
      </w:r>
      <w:proofErr w:type="spellEnd"/>
      <w:r w:rsidRPr="00FA2E08">
        <w:t xml:space="preserve"> и участников путем размещения соответствующей информации на официальном сайте Конкурса </w:t>
      </w:r>
      <w:hyperlink r:id="rId10" w:history="1">
        <w:r w:rsidRPr="00FA2E08">
          <w:t>http://anticorruption.life</w:t>
        </w:r>
      </w:hyperlink>
      <w:r w:rsidRPr="00FA2E08">
        <w:t>.</w:t>
      </w:r>
    </w:p>
    <w:sectPr w:rsidR="00562D58" w:rsidRPr="00562D58" w:rsidSect="00A4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B11"/>
    <w:rsid w:val="00010E47"/>
    <w:rsid w:val="000D646F"/>
    <w:rsid w:val="00110DB6"/>
    <w:rsid w:val="001F0972"/>
    <w:rsid w:val="003574B0"/>
    <w:rsid w:val="003B6ED4"/>
    <w:rsid w:val="003C382B"/>
    <w:rsid w:val="003D181B"/>
    <w:rsid w:val="004B439D"/>
    <w:rsid w:val="004C25F6"/>
    <w:rsid w:val="00562D58"/>
    <w:rsid w:val="005768A1"/>
    <w:rsid w:val="00590407"/>
    <w:rsid w:val="005F378E"/>
    <w:rsid w:val="00653E53"/>
    <w:rsid w:val="00850B11"/>
    <w:rsid w:val="008539C3"/>
    <w:rsid w:val="008A07C1"/>
    <w:rsid w:val="008C019E"/>
    <w:rsid w:val="008F2650"/>
    <w:rsid w:val="0094686A"/>
    <w:rsid w:val="009520D0"/>
    <w:rsid w:val="00A407A5"/>
    <w:rsid w:val="00B77CB5"/>
    <w:rsid w:val="00BF2929"/>
    <w:rsid w:val="00BF4F7A"/>
    <w:rsid w:val="00C44D58"/>
    <w:rsid w:val="00C471DC"/>
    <w:rsid w:val="00CE3370"/>
    <w:rsid w:val="00CE6EE7"/>
    <w:rsid w:val="00D17E04"/>
    <w:rsid w:val="00D53C78"/>
    <w:rsid w:val="00DA5D90"/>
    <w:rsid w:val="00DB265B"/>
    <w:rsid w:val="00DC2090"/>
    <w:rsid w:val="00DF0AA1"/>
    <w:rsid w:val="00E072C2"/>
    <w:rsid w:val="00E502A6"/>
    <w:rsid w:val="00F01201"/>
    <w:rsid w:val="00F64A2E"/>
    <w:rsid w:val="00F8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56F"/>
  </w:style>
  <w:style w:type="paragraph" w:customStyle="1" w:styleId="ConsPlusNormal">
    <w:name w:val="ConsPlusNormal"/>
    <w:link w:val="ConsPlusNormal0"/>
    <w:uiPriority w:val="99"/>
    <w:rsid w:val="00C471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rsid w:val="005768A1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1F09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ticorruption.lif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ucorruption.lif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enproc.gov.ru/anticor/konkurs-vmeste-protiv-korrupcii/greeting/" TargetMode="External"/><Relationship Id="rId10" Type="http://schemas.openxmlformats.org/officeDocument/2006/relationships/hyperlink" Target="http://anticorruption.lif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cp:lastPrinted>2018-05-18T10:19:00Z</cp:lastPrinted>
  <dcterms:created xsi:type="dcterms:W3CDTF">2017-03-21T00:59:00Z</dcterms:created>
  <dcterms:modified xsi:type="dcterms:W3CDTF">2018-05-21T06:29:00Z</dcterms:modified>
</cp:coreProperties>
</file>