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D3" w:rsidRPr="004220D2" w:rsidRDefault="009260D3" w:rsidP="004D6543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4D6543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="004D6543" w:rsidRPr="004220D2">
        <w:rPr>
          <w:rFonts w:ascii="Times New Roman" w:hAnsi="Times New Roman"/>
          <w:b/>
          <w:bCs/>
          <w:sz w:val="26"/>
          <w:szCs w:val="26"/>
        </w:rPr>
        <w:t>Какие изменения произойдут в работе Фонда социального страхования при переходе на «Прямые выплаты»?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Ответ: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настоящее время Иркутское региональное отделение Фонда работает с организациями по зачетному принципу, то есть пособия работнику выплачивает непосредственно работодатель, а в Фонд он перечисляет разницу между суммой начисленных страховых взносов и выплаченных им пособий. Но возникает ряд ситуаций, когда, например, на предприятии создается тяжелое финансовое положение или когда страхователь (работодатель) оказывается недобросовестным, в результате чего происходит задержка или невыплата пособий работающим.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Пилотный проект «Прямые выплаты» предусматривает изменения в порядке выплат пособий по временной нетрудоспособности, материнству и в связи с несчастным случаем на производстве и (или) профессиональным заболеванием. Он затрагивает не только работодателей, но и всех граждан, работающих по трудовым договорам, и направлен на защиту прав работников. Новый порядок расчета и выплаты пособий дает гражданам гарантии независимо от финансового положения работодателей получить пособия своевременно и в полном объеме.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Пилотный проект предусматривает выплаты пособий работникам непосредственно Иркутским региональным отделением Фонда социального страхования без посредника, которым сейчас выступает страхователь. Получать пособия работающие граждане с 1января 2020 года будут напрямую через Фонд на счет в банке, карту МИР или почтовым переводом в зависимости от собственных предпочтений.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4D6543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="004D6543" w:rsidRPr="004220D2">
        <w:rPr>
          <w:rFonts w:ascii="Times New Roman" w:hAnsi="Times New Roman"/>
          <w:b/>
          <w:bCs/>
          <w:sz w:val="26"/>
          <w:szCs w:val="26"/>
        </w:rPr>
        <w:t>Какие виды пособий будут выплачиваться по системе «Прямых выплат»?</w:t>
      </w:r>
    </w:p>
    <w:p w:rsidR="009260D3" w:rsidRPr="004220D2" w:rsidRDefault="009260D3" w:rsidP="009260D3">
      <w:pPr>
        <w:rPr>
          <w:rFonts w:ascii="Times New Roman" w:hAnsi="Times New Roman"/>
          <w:bCs/>
          <w:color w:val="000000"/>
          <w:sz w:val="26"/>
          <w:szCs w:val="26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Ответ</w:t>
      </w:r>
      <w:proofErr w:type="gramStart"/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proofErr w:type="gramEnd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овый порядок выплаты касается следующих пособий: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·    по временной нетрудоспособности (в том числе в связи с несчастным случаем на производстве и (или) профессиональным заболеванием);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·    по беременности и родам;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·    единовременное пособие женщинам, вставшим на учет в медицинских учреждениях в ранние сроки беременности;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·    единовременное пособие при рождении ребенка;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·    ежемесячное пособие по уходу за ребенком;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·    оплата отпуска (сверх ежегодного оплачиваемого отпуска) застрахова</w:t>
      </w:r>
      <w:r w:rsidRPr="004220D2">
        <w:rPr>
          <w:rFonts w:ascii="Times New Roman" w:hAnsi="Times New Roman"/>
          <w:bCs/>
          <w:color w:val="000000"/>
          <w:sz w:val="26"/>
          <w:szCs w:val="26"/>
        </w:rPr>
        <w:t>нному лицу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пострадавшему на производстве.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4D6543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 Как отмена зачетного принципа отразится на работодателе?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Ответ</w:t>
      </w:r>
      <w:proofErr w:type="gramStart"/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</w:t>
      </w:r>
      <w:r w:rsidRPr="004220D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</w:t>
      </w:r>
      <w:proofErr w:type="gramEnd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тказ от «зачетного механизма» по которому работаем со страхователями сейчас отразится на порядке уплаты страховых взносов. Страховые взносы на обязательное социальное страхование с 1 января 2020 года не будут больше уменьшаться на сумму расходов (т.к. работодатель больше не несет расходов на выплату пособий), а будут уплачиваться </w:t>
      </w:r>
      <w:r w:rsidRPr="004220D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полном объеме!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Работодателю не придется отвлекать собственные оборотные средства на выплату пособий своим работникам.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Значительно упростится процесс составления расчетов по начисленным страховым взносам, представляемым в налоговые органы, и отчетности по форме 4-ФСС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Вопрос</w:t>
      </w:r>
      <w:r w:rsidR="004D6543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 Каковы действия страхователя при «Прямых выплатах»?</w:t>
      </w:r>
    </w:p>
    <w:p w:rsidR="009260D3" w:rsidRPr="004220D2" w:rsidRDefault="009260D3" w:rsidP="009260D3">
      <w:pPr>
        <w:rPr>
          <w:rFonts w:ascii="Trebuchet MS" w:eastAsia="Times New Roman" w:hAnsi="Trebuchet MS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Ответ: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После обращения работника работодатель формирует пакет документов или электронный реестр с необходимыми сведениями для назначения, расчета и перечисления пособий: о среднем заработке, периоде страхового случая, расчетном периоде и т.д. Обязанность работодателя – передать необходимые сведения в Иркутское региональное отделение </w:t>
      </w:r>
      <w:r w:rsidRPr="004220D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Фонда </w:t>
      </w: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 течение 5 календарных дней. 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качества заполнения заявления работником (указание корректных реквизитов счета, персональных данных), полноты и корректности представленных документов страхователем зависит своевременность выплаты пособия!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Обратите внимание: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пособие по временной нетрудоспособности за первые 3 дня временной нетрудоспособности назначается и выплачивается страхователем за счет собственных средств, а за остальной период, начиная с 4 дня временной нетрудоспособности, - Иркутским региональным отделением Фонда</w:t>
      </w:r>
      <w:r w:rsidRPr="004220D2">
        <w:rPr>
          <w:rFonts w:ascii="Trebuchet MS" w:eastAsia="Times New Roman" w:hAnsi="Trebuchet MS"/>
          <w:color w:val="000000"/>
          <w:sz w:val="26"/>
          <w:szCs w:val="26"/>
          <w:lang w:eastAsia="ru-RU"/>
        </w:rPr>
        <w:t>.</w:t>
      </w:r>
    </w:p>
    <w:p w:rsidR="009260D3" w:rsidRPr="004220D2" w:rsidRDefault="009260D3" w:rsidP="004D6543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4D6543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="004D6543" w:rsidRPr="004220D2">
        <w:rPr>
          <w:rFonts w:ascii="Times New Roman" w:hAnsi="Times New Roman"/>
          <w:b/>
          <w:bCs/>
          <w:sz w:val="26"/>
          <w:szCs w:val="26"/>
        </w:rPr>
        <w:t>Что будет назначать и выплачивать работодатель после перехода на «Прямые выплаты»?</w:t>
      </w:r>
    </w:p>
    <w:p w:rsidR="004D6543" w:rsidRPr="004220D2" w:rsidRDefault="004D6543" w:rsidP="004D6543">
      <w:pPr>
        <w:jc w:val="both"/>
        <w:rPr>
          <w:rFonts w:ascii="Times New Roman" w:hAnsi="Times New Roman"/>
          <w:sz w:val="26"/>
          <w:szCs w:val="26"/>
        </w:rPr>
      </w:pPr>
    </w:p>
    <w:p w:rsidR="009260D3" w:rsidRPr="004220D2" w:rsidRDefault="009260D3" w:rsidP="009260D3">
      <w:pPr>
        <w:rPr>
          <w:rFonts w:ascii="Trebuchet MS" w:eastAsia="Times New Roman" w:hAnsi="Trebuchet MS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Ответ</w:t>
      </w:r>
      <w:r w:rsidRPr="004220D2">
        <w:rPr>
          <w:rFonts w:ascii="Trebuchet MS" w:eastAsia="Times New Roman" w:hAnsi="Trebuchet MS"/>
          <w:b/>
          <w:bCs/>
          <w:color w:val="000000"/>
          <w:sz w:val="26"/>
          <w:szCs w:val="26"/>
          <w:lang w:eastAsia="ru-RU"/>
        </w:rPr>
        <w:t xml:space="preserve">: 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Работодатель будет </w:t>
      </w:r>
      <w:proofErr w:type="gramStart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назначать</w:t>
      </w:r>
      <w:proofErr w:type="gramEnd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выплачивать работающим гражданам следующие виды страхового обеспечения: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• оплата 4-х дополнительных дней по уходу за детьми-инвалидами;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• социальное пособие на погребение;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• пособия по временной нетрудоспособности за первые 3 дня болезни работника.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Первые две из перечисленных выплат будут возмещены работодателю из средств Фонда при его обращении</w:t>
      </w:r>
      <w:r w:rsidRPr="004220D2">
        <w:rPr>
          <w:rFonts w:ascii="Trebuchet MS" w:eastAsia="Times New Roman" w:hAnsi="Trebuchet MS"/>
          <w:color w:val="000000"/>
          <w:sz w:val="26"/>
          <w:szCs w:val="26"/>
          <w:lang w:eastAsia="ru-RU"/>
        </w:rPr>
        <w:t>.</w:t>
      </w:r>
      <w:r w:rsidRPr="004220D2">
        <w:rPr>
          <w:rFonts w:ascii="Trebuchet MS" w:eastAsia="Times New Roman" w:hAnsi="Trebuchet MS"/>
          <w:color w:val="000000"/>
          <w:sz w:val="26"/>
          <w:szCs w:val="26"/>
          <w:lang w:eastAsia="ru-RU"/>
        </w:rPr>
        <w:br/>
      </w:r>
      <w:r w:rsidRPr="004220D2">
        <w:rPr>
          <w:rFonts w:ascii="Trebuchet MS" w:eastAsia="Times New Roman" w:hAnsi="Trebuchet MS"/>
          <w:color w:val="000000"/>
          <w:sz w:val="26"/>
          <w:szCs w:val="26"/>
          <w:lang w:eastAsia="ru-RU"/>
        </w:rPr>
        <w:br/>
      </w: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DB6883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="00DB6883" w:rsidRPr="004220D2">
        <w:rPr>
          <w:rFonts w:ascii="Times New Roman" w:hAnsi="Times New Roman"/>
          <w:b/>
          <w:bCs/>
          <w:sz w:val="26"/>
          <w:szCs w:val="26"/>
        </w:rPr>
        <w:t>В каком виде – бумажном или электронном – работодатели должны подавать в Фонд социального страхования Российской Федерации документы для выплаты пособий?</w:t>
      </w:r>
    </w:p>
    <w:p w:rsidR="009260D3" w:rsidRPr="004220D2" w:rsidRDefault="009260D3" w:rsidP="009260D3">
      <w:pPr>
        <w:rPr>
          <w:rFonts w:ascii="Trebuchet MS" w:eastAsia="Times New Roman" w:hAnsi="Trebuchet MS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Ответ</w:t>
      </w:r>
      <w:r w:rsidRPr="004220D2">
        <w:rPr>
          <w:rFonts w:ascii="Trebuchet MS" w:eastAsia="Times New Roman" w:hAnsi="Trebuchet MS"/>
          <w:b/>
          <w:bCs/>
          <w:color w:val="000000"/>
          <w:sz w:val="26"/>
          <w:szCs w:val="26"/>
          <w:lang w:eastAsia="ru-RU"/>
        </w:rPr>
        <w:t xml:space="preserve">: 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Работодатели, у которых среднесписочная численность работников за предшествующий расчетный период составляет свыше 25 человек, а также вновь созданные (в том числе при реорганизации) организации, у которых численность работников превышает данный предел, предоставляют информацию в  Иркутское региональное отделение Фонда </w:t>
      </w: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исключительно в электронном виде, с ЭЦП.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Работодатели с численностью работников 25 человек и менее, а также вновь созданные (в том числе при реорганизации) организации с указанной численностью, могут направлять информацию также в электронном виде или на бумажном носителе.  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Преимущества электронного документооборота: первичные документы (заявления, справки, листки нетрудоспособности и др.) при подаче электронного реестра в 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Иркутское региональное отделение Фонда </w:t>
      </w:r>
      <w:r w:rsidRPr="004220D2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не представляются. А вот в случае с бумажным носителем придется все документы представлять в региональное отделение.</w:t>
      </w:r>
    </w:p>
    <w:p w:rsidR="009260D3" w:rsidRPr="004220D2" w:rsidRDefault="009260D3" w:rsidP="006F047B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DB6883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="006F047B" w:rsidRPr="004220D2">
        <w:rPr>
          <w:rFonts w:ascii="Times New Roman" w:hAnsi="Times New Roman"/>
          <w:b/>
          <w:bCs/>
          <w:sz w:val="26"/>
          <w:szCs w:val="26"/>
        </w:rPr>
        <w:t>Где с 1 января 2020 г. будут храниться оригиналы документов, необходимых для назначения и выплаты пособий (листки нетрудоспособности, справки и т.д.), на предприятии или в ФСС РФ?</w:t>
      </w:r>
    </w:p>
    <w:p w:rsidR="006F047B" w:rsidRPr="004220D2" w:rsidRDefault="006F047B" w:rsidP="006F047B">
      <w:pPr>
        <w:jc w:val="both"/>
        <w:rPr>
          <w:rFonts w:ascii="Times New Roman" w:hAnsi="Times New Roman"/>
          <w:sz w:val="26"/>
          <w:szCs w:val="26"/>
        </w:rPr>
      </w:pPr>
    </w:p>
    <w:p w:rsidR="009260D3" w:rsidRPr="004220D2" w:rsidRDefault="009260D3" w:rsidP="009260D3">
      <w:pP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Ответ:  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Заявления и документы, направленные на бумажном носителе в Иркутское региональное отделение Фонда для назначения и выплаты соответствующих видов пособия, возвращаются страхователю после выплаты пособия получателю. Страхователь (работодатель) осуществляет их хранение в порядке и сроки, которые установлены законодательством Российской Федерации.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6F047B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="00D57FAB" w:rsidRPr="004220D2">
        <w:rPr>
          <w:rFonts w:ascii="Times New Roman" w:hAnsi="Times New Roman"/>
          <w:b/>
          <w:bCs/>
          <w:sz w:val="26"/>
          <w:szCs w:val="26"/>
        </w:rPr>
        <w:t>Обязан ли территориальный орган Фонд социального страхования Российской Федерации сообщать о размере назначенного пособия работнику и что делать, если работник своевременно пособие не получил?</w:t>
      </w:r>
    </w:p>
    <w:p w:rsidR="00D57FAB" w:rsidRPr="004220D2" w:rsidRDefault="009260D3" w:rsidP="00D57FAB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Ответ: </w:t>
      </w:r>
      <w:r w:rsidR="00D57FAB" w:rsidRPr="004220D2">
        <w:rPr>
          <w:rFonts w:ascii="Times New Roman" w:hAnsi="Times New Roman"/>
          <w:sz w:val="26"/>
          <w:szCs w:val="26"/>
        </w:rPr>
        <w:t>Обязанность территориального органа Фонда социального страхования  Российской Федерации сообщать работодателю или работнику о размере пособия действующим законодательством не предусмотрена. Данная информация предоставляется по письменному запросу.</w:t>
      </w:r>
    </w:p>
    <w:p w:rsidR="00D57FAB" w:rsidRPr="004220D2" w:rsidRDefault="00D57FAB" w:rsidP="00D57FAB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Если работник пособие не получил, следует проверить следующее:</w:t>
      </w:r>
    </w:p>
    <w:p w:rsidR="00D57FAB" w:rsidRPr="004220D2" w:rsidRDefault="00D57FAB" w:rsidP="00D57FAB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· правильность сведений, указанных работником в заявлении (ФИО, банковские реквизиты и т.д.);</w:t>
      </w:r>
    </w:p>
    <w:p w:rsidR="00D57FAB" w:rsidRPr="004220D2" w:rsidRDefault="00D57FAB" w:rsidP="00D57FAB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· передачу сведений для назначения пособия в территориальный орган Фонда социального страхования. Для уточнения сроков выплаты пособий необходимо сообщить в территориальный орган Фонда социального страхования следующие данные:</w:t>
      </w:r>
    </w:p>
    <w:p w:rsidR="00D57FAB" w:rsidRPr="004220D2" w:rsidRDefault="00D57FAB" w:rsidP="00D57FAB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· Название организации - работодателя;</w:t>
      </w:r>
    </w:p>
    <w:p w:rsidR="00D57FAB" w:rsidRPr="004220D2" w:rsidRDefault="00D57FAB" w:rsidP="00D57FAB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· ФИО, СНИЛС;</w:t>
      </w:r>
    </w:p>
    <w:p w:rsidR="00D57FAB" w:rsidRPr="004220D2" w:rsidRDefault="00D57FAB" w:rsidP="00D57FAB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· Дату передачи работодателем документов в территориальный орган Фонда;</w:t>
      </w:r>
    </w:p>
    <w:p w:rsidR="00D57FAB" w:rsidRPr="004220D2" w:rsidRDefault="00D57FAB" w:rsidP="00D57FAB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· Какое пособие не выплачивают;</w:t>
      </w:r>
    </w:p>
    <w:p w:rsidR="00D57FAB" w:rsidRPr="004220D2" w:rsidRDefault="00D57FAB" w:rsidP="00D57FAB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· Контактный телефон;</w:t>
      </w:r>
    </w:p>
    <w:p w:rsidR="00D57FAB" w:rsidRPr="004220D2" w:rsidRDefault="00D57FAB" w:rsidP="00D57FAB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· Телефон бухгалтера организации - работодателя (при наличии и возможности).</w:t>
      </w:r>
    </w:p>
    <w:p w:rsidR="009260D3" w:rsidRPr="004220D2" w:rsidRDefault="00D57FAB" w:rsidP="009260D3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Если работник сменил фамилию, то указывается банковский счет на новую фамилию. В противном случае платежное поручение возвратится.</w:t>
      </w:r>
    </w:p>
    <w:p w:rsidR="00D57FAB" w:rsidRPr="004220D2" w:rsidRDefault="00D57FAB" w:rsidP="009260D3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4220D2">
        <w:rPr>
          <w:rFonts w:ascii="Times New Roman" w:hAnsi="Times New Roman"/>
          <w:sz w:val="26"/>
          <w:szCs w:val="26"/>
        </w:rPr>
        <w:t>,</w:t>
      </w:r>
      <w:proofErr w:type="gramEnd"/>
      <w:r w:rsidRPr="004220D2">
        <w:rPr>
          <w:rFonts w:ascii="Times New Roman" w:hAnsi="Times New Roman"/>
          <w:sz w:val="26"/>
          <w:szCs w:val="26"/>
        </w:rPr>
        <w:t xml:space="preserve"> если период с даты отправки работодателем сведений превышает 15 календарных дней, необходимо обратиться в Иркутское региональное отделение Фонда, тел.:8(3952)25-96-80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Вопрос:</w:t>
      </w:r>
      <w:r w:rsidR="00BB2C2E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Оплата больничных листков временной нетрудоспособности с 01.01.2020г. работникам будет </w:t>
      </w:r>
      <w:proofErr w:type="gramStart"/>
      <w:r w:rsidR="00BB2C2E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производится</w:t>
      </w:r>
      <w:proofErr w:type="gramEnd"/>
      <w:r w:rsidR="00BB2C2E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по каким установленным срокам? </w:t>
      </w:r>
    </w:p>
    <w:p w:rsidR="009260D3" w:rsidRPr="004220D2" w:rsidRDefault="009260D3" w:rsidP="009260D3">
      <w:pPr>
        <w:spacing w:after="1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Ответ: </w:t>
      </w:r>
      <w:r w:rsidRPr="004220D2">
        <w:rPr>
          <w:rFonts w:ascii="Times New Roman" w:eastAsia="Times New Roman" w:hAnsi="Times New Roman"/>
          <w:sz w:val="26"/>
          <w:szCs w:val="26"/>
          <w:lang w:eastAsia="ru-RU"/>
        </w:rPr>
        <w:t>Если работник болел или получил травму, не связанную с производством, то, как и прежде, оплата первых 3 дней временной нетрудоспособности, производится работодателем за счет своих средств, а начиная с четвертого дня временной нетрудоспособности – за счет средств Фонда.Поэтому и выплата «придет» двумя суммами. За первые 3 дня болезни – от работодателя в сроки, установленные для выдачи заработной платы, за остальные дни - от Иркутского  регионального  отделения Фонда в течение 10 календарных дней с момента представления работодателем сведений</w:t>
      </w:r>
      <w:proofErr w:type="gramStart"/>
      <w:r w:rsidRPr="004220D2">
        <w:rPr>
          <w:rFonts w:ascii="Times New Roman" w:eastAsia="Times New Roman" w:hAnsi="Times New Roman"/>
          <w:sz w:val="26"/>
          <w:szCs w:val="26"/>
          <w:lang w:eastAsia="ru-RU"/>
        </w:rPr>
        <w:t>.В</w:t>
      </w:r>
      <w:proofErr w:type="gramEnd"/>
      <w:r w:rsidRPr="004220D2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случае если, работник находился на больничном в результате производственной травмы, то пособие за весть период временной нетрудоспособности назначает и выплачивает Иркутское  региональное  отделение ФСС.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Вопрос</w:t>
      </w:r>
      <w:r w:rsidR="00BB2C2E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: </w:t>
      </w:r>
      <w:proofErr w:type="gramStart"/>
      <w:r w:rsidR="00BB2C2E" w:rsidRPr="004220D2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</w:t>
      </w:r>
      <w:r w:rsidR="00BB2C2E" w:rsidRPr="004220D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работник представляет на оплату одновременно три больничных листка, являющиеся продолжением первичного.</w:t>
      </w:r>
      <w:proofErr w:type="gramEnd"/>
      <w:r w:rsidR="00BB2C2E" w:rsidRPr="004220D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Заявление работник должен написать на каждый больничный, т.е. три заявления?</w:t>
      </w:r>
    </w:p>
    <w:p w:rsidR="009260D3" w:rsidRPr="004220D2" w:rsidRDefault="009260D3" w:rsidP="009260D3">
      <w:pPr>
        <w:spacing w:after="150"/>
        <w:jc w:val="both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Ответ: </w:t>
      </w:r>
      <w:r w:rsidRPr="004220D2">
        <w:rPr>
          <w:rFonts w:ascii="Times New Roman" w:eastAsia="Times New Roman" w:hAnsi="Times New Roman"/>
          <w:bCs/>
          <w:sz w:val="26"/>
          <w:szCs w:val="26"/>
          <w:lang w:eastAsia="ru-RU"/>
        </w:rPr>
        <w:t>Да</w:t>
      </w:r>
      <w:r w:rsidR="00BB2C2E" w:rsidRPr="004220D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работнику</w:t>
      </w:r>
      <w:r w:rsidRPr="004220D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Pr="004220D2">
        <w:rPr>
          <w:rFonts w:ascii="Times New Roman" w:eastAsia="Times New Roman" w:hAnsi="Times New Roman"/>
          <w:sz w:val="26"/>
          <w:szCs w:val="26"/>
          <w:lang w:eastAsia="ru-RU"/>
        </w:rPr>
        <w:t>нужно писать заявление на каждый больничный.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7C2BDD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 Будет ли Иркутское региональное отделение Фонда выдавать справки 2-НДФЛ?</w:t>
      </w:r>
    </w:p>
    <w:p w:rsidR="009260D3" w:rsidRPr="004220D2" w:rsidRDefault="009260D3" w:rsidP="009260D3">
      <w:pPr>
        <w:spacing w:after="1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Ответ:  </w:t>
      </w:r>
      <w:r w:rsidRPr="004220D2">
        <w:rPr>
          <w:rFonts w:ascii="Times New Roman" w:eastAsia="Times New Roman" w:hAnsi="Times New Roman"/>
          <w:sz w:val="26"/>
          <w:szCs w:val="26"/>
          <w:lang w:eastAsia="ru-RU"/>
        </w:rPr>
        <w:t xml:space="preserve"> За справкой 2-НДФЛ работнику необходимо обратиться в Иркутское региональное отделение Фонда социального страхования РФ. Заявление на получение справки 2-НДФЛ о суммах выплаченных пособий оформляется в произвольной форме. В нем необходимо указать ФИО, СНИЛС, паспортные данные, полное наименование работодателя, адрес проживания застрахованного. </w:t>
      </w:r>
      <w:r w:rsidRPr="004220D2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Подать заявление можно: </w:t>
      </w:r>
    </w:p>
    <w:p w:rsidR="009260D3" w:rsidRPr="004220D2" w:rsidRDefault="009260D3" w:rsidP="009260D3">
      <w:pPr>
        <w:spacing w:after="1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sz w:val="26"/>
          <w:szCs w:val="26"/>
          <w:lang w:eastAsia="ru-RU"/>
        </w:rPr>
        <w:t>1) через «личный кабинет застрахованного», размещенный на сайте Фонда по адресу: </w:t>
      </w:r>
      <w:hyperlink r:id="rId6" w:history="1">
        <w:r w:rsidRPr="004220D2">
          <w:rPr>
            <w:rFonts w:ascii="Times New Roman" w:eastAsia="Times New Roman" w:hAnsi="Times New Roman"/>
            <w:color w:val="214882"/>
            <w:sz w:val="26"/>
            <w:szCs w:val="26"/>
            <w:u w:val="single"/>
            <w:lang w:eastAsia="ru-RU"/>
          </w:rPr>
          <w:t>https://lk.fss.ru/recipient/.</w:t>
        </w:r>
      </w:hyperlink>
      <w:r w:rsidR="007C2BDD" w:rsidRPr="004220D2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C2BDD" w:rsidRPr="004220D2">
        <w:rPr>
          <w:rFonts w:ascii="Times New Roman" w:eastAsia="Times New Roman" w:hAnsi="Times New Roman"/>
          <w:sz w:val="26"/>
          <w:szCs w:val="26"/>
          <w:lang w:eastAsia="ru-RU"/>
        </w:rPr>
        <w:br/>
        <w:t>2) обратившись лично в</w:t>
      </w:r>
      <w:r w:rsidRPr="004220D2">
        <w:rPr>
          <w:rFonts w:ascii="Times New Roman" w:eastAsia="Times New Roman" w:hAnsi="Times New Roman"/>
          <w:sz w:val="26"/>
          <w:szCs w:val="26"/>
          <w:lang w:eastAsia="ru-RU"/>
        </w:rPr>
        <w:t xml:space="preserve"> Иркутское региональное отделение Фонда</w:t>
      </w:r>
      <w:r w:rsidR="007C2BDD" w:rsidRPr="004220D2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Pr="004220D2">
        <w:rPr>
          <w:rFonts w:ascii="Times New Roman" w:eastAsia="Times New Roman" w:hAnsi="Times New Roman"/>
          <w:sz w:val="26"/>
          <w:szCs w:val="26"/>
          <w:lang w:eastAsia="ru-RU"/>
        </w:rPr>
        <w:br/>
        <w:t>3) направить заявление о предоставлении справки по почте по адресу:</w:t>
      </w:r>
      <w:r w:rsidRPr="004220D2">
        <w:rPr>
          <w:rFonts w:ascii="Times New Roman" w:hAnsi="Times New Roman"/>
          <w:sz w:val="26"/>
          <w:szCs w:val="26"/>
        </w:rPr>
        <w:t xml:space="preserve"> 664007,г. Иркутск, ул. Тимирязева, 35.</w:t>
      </w:r>
    </w:p>
    <w:p w:rsidR="009260D3" w:rsidRPr="004220D2" w:rsidRDefault="009260D3" w:rsidP="009260D3">
      <w:pPr>
        <w:spacing w:after="1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sz w:val="26"/>
          <w:szCs w:val="26"/>
          <w:lang w:eastAsia="ru-RU"/>
        </w:rPr>
        <w:t>В случае невозможности получения данной справки лично она может быть направлена Вам заказным письмом с уведомлением.Для предоставления справок о полученных пособиях в органы социальной защиты населения нет необходимости, т.к. имеется межведомственное взаимодействие и осуществляется обмен такой информацией</w:t>
      </w:r>
    </w:p>
    <w:p w:rsidR="009260D3" w:rsidRPr="004220D2" w:rsidRDefault="009260D3" w:rsidP="00B02263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7C2BDD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</w:t>
      </w:r>
      <w:r w:rsidR="00B02263" w:rsidRPr="004220D2">
        <w:rPr>
          <w:rFonts w:ascii="Times New Roman" w:hAnsi="Times New Roman"/>
          <w:b/>
          <w:bCs/>
          <w:sz w:val="26"/>
          <w:szCs w:val="26"/>
        </w:rPr>
        <w:t>Для работника, которому полагается пособие, схема выплат изменится?</w:t>
      </w:r>
    </w:p>
    <w:p w:rsidR="006A7C51" w:rsidRPr="004220D2" w:rsidRDefault="009260D3" w:rsidP="00B0226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Ответ: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работника, которому полагается пособие, схема предоставления  документов практически не изменится. Важно запомнить, что теперь на каждое пособие необходимо  будет оформить заявление утвержденной формы.Как и прежде, работник приносит работодателю документы, подтверждающие право на пособие (листок нетрудоспособности, справку о рождении ребенка и т.д.), пишет заявление, где указывает реквизиты, на которые ему удобнее получать пособие (счет в банке  или номер платежной карты «Мир» или почтовый адрес). </w:t>
      </w:r>
      <w:proofErr w:type="gramStart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Работодатель формирует комплект документов на выплату пособий и не позднее 5 календарных дней со дня получения заявления и необходимых документов от работника направляет их или электронный реестр  в региональное отделение Фонда, который в течение 10 календарных дней с момента получения  электронного реестра или полного комплекта документов принимает решение о назначении и выплате пособия.</w:t>
      </w:r>
      <w:proofErr w:type="gramEnd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После чего производится выплата пособия работнику </w:t>
      </w:r>
      <w:r w:rsidR="006A7C51"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указанный им в заявлении счет в банке или почтовым переводом.</w:t>
      </w:r>
    </w:p>
    <w:p w:rsidR="006A7C51" w:rsidRPr="004220D2" w:rsidRDefault="006A7C51" w:rsidP="006A7C51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ВАЖНО!</w:t>
      </w:r>
      <w:r w:rsidRPr="004220D2">
        <w:rPr>
          <w:rFonts w:ascii="Times New Roman" w:hAnsi="Times New Roman"/>
          <w:sz w:val="26"/>
          <w:szCs w:val="26"/>
        </w:rPr>
        <w:t xml:space="preserve"> От качества заполнения заявления работником (указание корректных реквизитов счета, персональных данных), полноты и корректности представленных документов страхователем (работодателем) зависит своевременность выплаты пособия!</w:t>
      </w:r>
    </w:p>
    <w:p w:rsidR="009260D3" w:rsidRPr="004220D2" w:rsidRDefault="006A7C51" w:rsidP="006A7C51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ВАЖНО!</w:t>
      </w:r>
      <w:r w:rsidRPr="004220D2">
        <w:rPr>
          <w:rFonts w:ascii="Times New Roman" w:hAnsi="Times New Roman"/>
          <w:sz w:val="26"/>
          <w:szCs w:val="26"/>
        </w:rPr>
        <w:t xml:space="preserve"> Лицам, находящимся в отпуске по уходу за ребенком до 1,5 лет, для получения выплат с 01 января 2020 года необходимо обратиться к своему работодателю и оформить заявление на получение пособия напрямую от Иркутского регионального отделения, указав способ получения пособия.Лицам, находящимся в отпуске по уходу за ребенком, пособие будет выплачиваться на карту «Мир» или почтовым переводом.</w:t>
      </w:r>
      <w:r w:rsidRPr="004220D2">
        <w:rPr>
          <w:rFonts w:ascii="Times New Roman" w:hAnsi="Times New Roman"/>
          <w:sz w:val="26"/>
          <w:szCs w:val="26"/>
        </w:rPr>
        <w:br/>
        <w:t xml:space="preserve">Ежемесячное пособие по уходу за ребенком будет перечисляться с 1 по 15 число месяца, </w:t>
      </w:r>
      <w:r w:rsidRPr="004220D2">
        <w:rPr>
          <w:rFonts w:ascii="Times New Roman" w:hAnsi="Times New Roman"/>
          <w:sz w:val="26"/>
          <w:szCs w:val="26"/>
        </w:rPr>
        <w:lastRenderedPageBreak/>
        <w:t>следующего за месяцем, за который выплачивается пособие. Конкретная дата не устанавливается.</w:t>
      </w:r>
    </w:p>
    <w:p w:rsidR="006A7C51" w:rsidRPr="004220D2" w:rsidRDefault="006A7C51" w:rsidP="006A7C51">
      <w:pPr>
        <w:jc w:val="both"/>
        <w:rPr>
          <w:rFonts w:ascii="Times New Roman" w:hAnsi="Times New Roman"/>
          <w:sz w:val="26"/>
          <w:szCs w:val="26"/>
        </w:rPr>
      </w:pPr>
    </w:p>
    <w:p w:rsidR="00B02263" w:rsidRPr="004220D2" w:rsidRDefault="00B02263" w:rsidP="00B02263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ВОПРОС: Каким образом можно заполнить и передать реестр?</w:t>
      </w:r>
    </w:p>
    <w:p w:rsidR="00B02263" w:rsidRPr="004220D2" w:rsidRDefault="00B02263" w:rsidP="00B02263">
      <w:pPr>
        <w:jc w:val="both"/>
        <w:rPr>
          <w:rFonts w:ascii="Times New Roman" w:hAnsi="Times New Roman"/>
          <w:sz w:val="26"/>
          <w:szCs w:val="26"/>
        </w:rPr>
      </w:pPr>
    </w:p>
    <w:p w:rsidR="00B02263" w:rsidRPr="004220D2" w:rsidRDefault="00B02263" w:rsidP="00B02263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ОТВЕТ:</w:t>
      </w:r>
      <w:r w:rsidRPr="004220D2">
        <w:rPr>
          <w:rFonts w:ascii="Times New Roman" w:hAnsi="Times New Roman"/>
          <w:sz w:val="26"/>
          <w:szCs w:val="26"/>
        </w:rPr>
        <w:t> Реестр необходимо заполнить в xml-формате.</w:t>
      </w:r>
    </w:p>
    <w:p w:rsidR="00B02263" w:rsidRPr="004220D2" w:rsidRDefault="00B02263" w:rsidP="00B02263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Алгоритм формирования и передачи реестра такой же, как алгоритм отправки расчетных ведомостей по Форме 4-ФСС в электронном виде.</w:t>
      </w:r>
    </w:p>
    <w:p w:rsidR="00B02263" w:rsidRPr="004220D2" w:rsidRDefault="00B02263" w:rsidP="00B02263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Для того</w:t>
      </w:r>
      <w:proofErr w:type="gramStart"/>
      <w:r w:rsidRPr="004220D2">
        <w:rPr>
          <w:rFonts w:ascii="Times New Roman" w:hAnsi="Times New Roman"/>
          <w:sz w:val="26"/>
          <w:szCs w:val="26"/>
        </w:rPr>
        <w:t>,</w:t>
      </w:r>
      <w:proofErr w:type="gramEnd"/>
      <w:r w:rsidRPr="004220D2">
        <w:rPr>
          <w:rFonts w:ascii="Times New Roman" w:hAnsi="Times New Roman"/>
          <w:sz w:val="26"/>
          <w:szCs w:val="26"/>
        </w:rPr>
        <w:t xml:space="preserve"> чтобы сформировать реестр, подписать его электронной подписью, зашифровать и направить в </w:t>
      </w:r>
      <w:r w:rsidRPr="004220D2">
        <w:rPr>
          <w:rFonts w:ascii="Times New Roman" w:hAnsi="Times New Roman"/>
          <w:b/>
          <w:bCs/>
          <w:sz w:val="26"/>
          <w:szCs w:val="26"/>
        </w:rPr>
        <w:t>ГУ - Иркутское региональное отделение Фонда социального страхования Российской Федерации</w:t>
      </w:r>
      <w:r w:rsidRPr="004220D2">
        <w:rPr>
          <w:rFonts w:ascii="Times New Roman" w:hAnsi="Times New Roman"/>
          <w:sz w:val="26"/>
          <w:szCs w:val="26"/>
        </w:rPr>
        <w:t> можно воспользоваться программой </w:t>
      </w:r>
      <w:hyperlink r:id="rId7" w:history="1">
        <w:r w:rsidRPr="004220D2">
          <w:rPr>
            <w:rStyle w:val="a3"/>
            <w:rFonts w:ascii="Times New Roman" w:hAnsi="Times New Roman"/>
            <w:b/>
            <w:bCs/>
            <w:sz w:val="26"/>
            <w:szCs w:val="26"/>
          </w:rPr>
          <w:t>«АРМ подготовки расчетов для ФСС»</w:t>
        </w:r>
      </w:hyperlink>
      <w:r w:rsidRPr="004220D2">
        <w:rPr>
          <w:rFonts w:ascii="Times New Roman" w:hAnsi="Times New Roman"/>
          <w:b/>
          <w:bCs/>
          <w:sz w:val="26"/>
          <w:szCs w:val="26"/>
        </w:rPr>
        <w:t>,</w:t>
      </w:r>
      <w:r w:rsidRPr="004220D2">
        <w:rPr>
          <w:rFonts w:ascii="Times New Roman" w:hAnsi="Times New Roman"/>
          <w:sz w:val="26"/>
          <w:szCs w:val="26"/>
        </w:rPr>
        <w:t> разработанной Фондом социального страхования РФ, а также программными средствами сторонних производителей или собственными программами, в которых реализован данный функционал.</w:t>
      </w:r>
    </w:p>
    <w:p w:rsidR="00B02263" w:rsidRPr="004220D2" w:rsidRDefault="00B02263" w:rsidP="00B02263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Зашифрованный и подписанный электронной подписью файл реестра направляется в региональное отделение через единую точку приема - шлюз загрузки документов по адресу: </w:t>
      </w:r>
      <w:hyperlink r:id="rId8" w:history="1">
        <w:r w:rsidRPr="004220D2">
          <w:rPr>
            <w:rStyle w:val="a3"/>
            <w:rFonts w:ascii="Times New Roman" w:hAnsi="Times New Roman"/>
            <w:sz w:val="26"/>
            <w:szCs w:val="26"/>
          </w:rPr>
          <w:t>http://docs.fss.ru/</w:t>
        </w:r>
      </w:hyperlink>
      <w:r w:rsidRPr="004220D2">
        <w:rPr>
          <w:rFonts w:ascii="Times New Roman" w:hAnsi="Times New Roman"/>
          <w:sz w:val="26"/>
          <w:szCs w:val="26"/>
        </w:rPr>
        <w:t>.</w:t>
      </w:r>
    </w:p>
    <w:p w:rsidR="00B02263" w:rsidRPr="004220D2" w:rsidRDefault="00B02263" w:rsidP="00B02263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На шлюзе можно посмотреть состояние проверки отправленных файлов реестра (получение файла, расшифровка и проверка электронной подписи, форматно-логический контроль).</w:t>
      </w:r>
    </w:p>
    <w:p w:rsidR="00B02263" w:rsidRPr="004220D2" w:rsidRDefault="00B02263" w:rsidP="00B02263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В случае наличия форматно-логических ошибок, файл не будет принят к рассмотрению. Ошибки необходимо исправить, и отправить файл заново.</w:t>
      </w:r>
    </w:p>
    <w:p w:rsidR="00B02263" w:rsidRPr="004220D2" w:rsidRDefault="00B02263" w:rsidP="00B02263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Если реестр успешно прошел все стадии обработки на шлюзе, то выдается квитанция, и файл передается на рассмотрение специалистам Иркутского регионального отделения. В случае обнаружения ошибочных данных, специалистами Иркутского регионального отделения будет направлено страхователю извещение об ошибках, обнаруженных при обработке электронного реестра, в котором будут содержаться все замечания к реестру.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B02263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 Меняются ли при «Прямых выплатах» размер и формула расчета пособий?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Ответ: </w:t>
      </w:r>
      <w:r w:rsidR="00B02263" w:rsidRPr="004220D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Нет</w:t>
      </w:r>
      <w:proofErr w:type="gramStart"/>
      <w:r w:rsidR="00B02263" w:rsidRPr="004220D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</w:t>
      </w:r>
      <w:r w:rsidR="00B02263"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proofErr w:type="gramEnd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азмер и порядок расчета пособий остаются прежними.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B02263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 Подлежит ли перерасчету пособие по уходу за ребенком до 1,5 лет, назначенное до 01.01.2020г. при переходе на пилотный проект «Прямые выплаты» с 01.01.2020г.?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Ответ</w:t>
      </w:r>
      <w:r w:rsidRPr="004220D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: Женщин, которые находятся в отпуске по уходу за ребенком, </w:t>
      </w:r>
      <w:proofErr w:type="gramStart"/>
      <w:r w:rsidRPr="004220D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конечно</w:t>
      </w:r>
      <w:proofErr w:type="gramEnd"/>
      <w:r w:rsidRPr="004220D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интересует вопрос: подлежит ли пересчету пособие по уходу за ребенком до 1,5 лет, назначенное до 01.01.2020 г. при переходе на пилотный проект «Прямые выплаты»?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Пособие по уходу за ребенком до 1,5 лет при переходе на пилотный проект «Прямые выплаты» пересчету не подлежит, сумма пособия, назначенного до 01.01.2020 г. не изменяется.</w:t>
      </w:r>
    </w:p>
    <w:p w:rsidR="009260D3" w:rsidRPr="004220D2" w:rsidRDefault="009260D3" w:rsidP="006A7C51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6A7C51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="006A7C51" w:rsidRPr="004220D2">
        <w:rPr>
          <w:rFonts w:ascii="Times New Roman" w:hAnsi="Times New Roman"/>
          <w:b/>
          <w:bCs/>
          <w:sz w:val="26"/>
          <w:szCs w:val="26"/>
        </w:rPr>
        <w:t>Есть ли ограничения по срокам представления документов работником и работодателем на получение пособий?</w:t>
      </w:r>
    </w:p>
    <w:p w:rsidR="006A7C51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Ответ: 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Работник может обратиться за пособиями не позднее 6 месяцев </w:t>
      </w:r>
      <w:proofErr w:type="gramStart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даты окончания</w:t>
      </w:r>
      <w:proofErr w:type="gramEnd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страхового случая, т.е., к примеру, за единовременным пособием при 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рождении ребёнка - не позднее 6 месяцев со дня рождения ребёнка, по уходу за ребёнком - не позднее 6 месяцев со дня достижения ребёнком возраста полутора лет.</w:t>
      </w:r>
      <w:r w:rsidRPr="004220D2">
        <w:rPr>
          <w:rFonts w:ascii="Times New Roman" w:eastAsia="Times New Roman" w:hAnsi="Times New Roman"/>
          <w:color w:val="555555"/>
          <w:sz w:val="26"/>
          <w:szCs w:val="26"/>
          <w:lang w:eastAsia="ru-RU"/>
        </w:rPr>
        <w:br/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Работодатель в течение 5 календарных дней с момента подачи документов и заявления работником обязан передать электронный реестр сведений в региональное отделение ФСС РФ.</w:t>
      </w:r>
    </w:p>
    <w:p w:rsidR="009260D3" w:rsidRPr="004220D2" w:rsidRDefault="009260D3" w:rsidP="006A7C51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6A7C51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="006A7C51" w:rsidRPr="004220D2">
        <w:rPr>
          <w:rFonts w:ascii="Times New Roman" w:hAnsi="Times New Roman"/>
          <w:b/>
          <w:bCs/>
          <w:sz w:val="26"/>
          <w:szCs w:val="26"/>
        </w:rPr>
        <w:t>Может ли работник самостоятельно, минуя работодателя, подать заявление в территориальный орган Фонда социального страхования Российской Федерации на выплату пособия?</w:t>
      </w:r>
    </w:p>
    <w:p w:rsidR="006A7C51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Ответ: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Если работодатель прекратил свою деятельность на момент обращения работника за пособием (ликвидирован в установленном законом порядке) или невозможно установить местонахождения страхователя (имеется соответствующее постановление судебного пристава исполнителя), то работник может напрямую обратиться в региональное отделение Фонда за получением пособия, представив необходимые документы и заявление о выплате соответствующего пособия.</w:t>
      </w:r>
    </w:p>
    <w:p w:rsidR="009260D3" w:rsidRPr="004220D2" w:rsidRDefault="009260D3" w:rsidP="00974AB1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6A7C51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="00974AB1" w:rsidRPr="004220D2">
        <w:rPr>
          <w:rFonts w:ascii="Times New Roman" w:hAnsi="Times New Roman"/>
          <w:b/>
          <w:bCs/>
          <w:sz w:val="26"/>
          <w:szCs w:val="26"/>
        </w:rPr>
        <w:t>Можно ли страхователю не заполнять заявление о выплате пособия (оплате отпуска) при травме или заболевании, если нетрудоспособность длится до 3 дней, в регионе, участвующем в пилотном проекте по выплате пособий?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555555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Ответ: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Работая в  пилотном проекте  «Прямые выплаты» не нужно заполнять заявление о выплате пособия (оплате отпуска) при травме или заболевании, если нетрудоспособность длится до 3 дней, и направлять документы в  региональное </w:t>
      </w:r>
      <w:proofErr w:type="gramStart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отделение</w:t>
      </w:r>
      <w:proofErr w:type="gramEnd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поскольку данную выплату региональное отделение фонда не производит.</w:t>
      </w:r>
    </w:p>
    <w:p w:rsidR="00974AB1" w:rsidRPr="004220D2" w:rsidRDefault="00974AB1" w:rsidP="00974AB1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74AB1" w:rsidRPr="004220D2" w:rsidRDefault="00974AB1" w:rsidP="00974AB1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74AB1" w:rsidRPr="004220D2" w:rsidRDefault="00974AB1" w:rsidP="00974AB1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260D3" w:rsidRPr="004220D2" w:rsidRDefault="00974AB1" w:rsidP="00974AB1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Вопрос: Как уплачивается НДФЛ с пособия по временной нетрудоспособности в условиях «Пилотного проекта»?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555555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Ответ: </w:t>
      </w:r>
      <w:proofErr w:type="gramStart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 п. 1 ст. 226 НК РФ российские организации, индивидуальные предприниматели, нотариусы, занимающиеся частной практикой, адвокаты, учредившие адвокатские кабинеты, а также обособленные подразделения иностранных организаций в Российской Федерации, от которых или в результате отношений с которыми налогоплательщик получил доходы, обязаны исчислить, удержать у налогоплательщика и уплатить сумму НДФЛ, исчисленную в соответствии со ст. 224 НК РФ.</w:t>
      </w:r>
      <w:proofErr w:type="gramEnd"/>
    </w:p>
    <w:p w:rsidR="009260D3" w:rsidRPr="004220D2" w:rsidRDefault="009260D3" w:rsidP="00592D4F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Следовательно, НДФЛ с суммы пособия за счет средств работодателя исчисляет, удерживает и уплачивает работодатель, а НДФЛ с суммы пособия за счет средств Фонда социального страхования РФ исчисляет, удерживает и уплачивает региональное отделение Фонда</w:t>
      </w:r>
      <w:r w:rsidR="00592D4F"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4220D2">
        <w:rPr>
          <w:rFonts w:ascii="Times New Roman" w:eastAsia="Times New Roman" w:hAnsi="Times New Roman"/>
          <w:color w:val="555555"/>
          <w:sz w:val="26"/>
          <w:szCs w:val="26"/>
          <w:lang w:eastAsia="ru-RU"/>
        </w:rPr>
        <w:br/>
      </w:r>
      <w:r w:rsidRPr="004220D2">
        <w:rPr>
          <w:rFonts w:ascii="Times New Roman" w:eastAsia="Times New Roman" w:hAnsi="Times New Roman"/>
          <w:color w:val="555555"/>
          <w:sz w:val="26"/>
          <w:szCs w:val="26"/>
          <w:lang w:eastAsia="ru-RU"/>
        </w:rPr>
        <w:br/>
      </w: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592D4F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="00592D4F" w:rsidRPr="004220D2">
        <w:rPr>
          <w:rFonts w:ascii="Times New Roman" w:hAnsi="Times New Roman"/>
          <w:b/>
          <w:bCs/>
          <w:sz w:val="26"/>
          <w:szCs w:val="26"/>
        </w:rPr>
        <w:t>Если Фонд социального страхования будет удерживать НДФЛ, как работник сможет собрать документы для предоставления имущественного вычета?</w:t>
      </w:r>
    </w:p>
    <w:p w:rsidR="00592D4F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Ответ: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Согласно Налоговому Кодексу Российской Федерации 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периода.Таким образом, 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налогоплательщику необходимо обратиться в региональное отделение Фонда социального страхования РФ за справкой 2-НДФЛ.</w:t>
      </w:r>
    </w:p>
    <w:p w:rsidR="00592D4F" w:rsidRPr="004220D2" w:rsidRDefault="00592D4F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Вопрос: Происходит ли удержание алиментов с пособий по временной нетрудоспособности? И какой порядок удержания алиментов при реализации «Пилотного проекта»?</w:t>
      </w:r>
    </w:p>
    <w:p w:rsidR="00592D4F" w:rsidRPr="004220D2" w:rsidRDefault="00592D4F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Ответ: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соответствии с п.9,12,17 ст. 101 Федерального Закона от 02.10.2007г. №229-ФЗ «Об исполнительном производстве» к числу доходов, на которые может быть обращено взыскание, относится пособие по временной нетрудоспособности. Таким образом, задолженность за период временной нетрудоспособности взыскивается по постановлению судебного пристава-исполнителя. Постановление об обращении взыскания на пособие по временной нетрудоспособности направляется Службой судебных приставов в территориальный орган Фонда.</w:t>
      </w:r>
    </w:p>
    <w:p w:rsidR="004220D2" w:rsidRPr="004220D2" w:rsidRDefault="004220D2" w:rsidP="004220D2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Вопрос: Что может сделать страхователь, если по состоянию на 01.01.2020 образовалась задолженность за ФСС РФ за счет превышения расходов?</w:t>
      </w:r>
    </w:p>
    <w:p w:rsidR="004220D2" w:rsidRPr="004220D2" w:rsidRDefault="004220D2" w:rsidP="004220D2">
      <w:pPr>
        <w:jc w:val="both"/>
        <w:rPr>
          <w:rFonts w:ascii="Times New Roman" w:hAnsi="Times New Roman"/>
          <w:sz w:val="26"/>
          <w:szCs w:val="26"/>
        </w:rPr>
      </w:pPr>
    </w:p>
    <w:p w:rsidR="004220D2" w:rsidRPr="004220D2" w:rsidRDefault="004220D2" w:rsidP="004220D2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Ответ:</w:t>
      </w:r>
      <w:r w:rsidRPr="004220D2">
        <w:rPr>
          <w:rFonts w:ascii="Times New Roman" w:hAnsi="Times New Roman"/>
          <w:sz w:val="26"/>
          <w:szCs w:val="26"/>
        </w:rPr>
        <w:t xml:space="preserve"> Страхователь должен обратиться в территориальный орган Фонда по месту регистрации за возмещением средств, представив:</w:t>
      </w:r>
    </w:p>
    <w:p w:rsidR="004220D2" w:rsidRPr="004220D2" w:rsidRDefault="004220D2" w:rsidP="004220D2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-заявление о возмещении/выделении средств на выплату страхового обеспечения (отдельно по каждому виду страхования);</w:t>
      </w:r>
    </w:p>
    <w:p w:rsidR="004220D2" w:rsidRPr="004220D2" w:rsidRDefault="004220D2" w:rsidP="004220D2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-справку-расчет, представляемую при обращении за выделением средств на выплату страхового обеспечения/ отчет по форме 4-ФСС;</w:t>
      </w:r>
    </w:p>
    <w:p w:rsidR="004220D2" w:rsidRPr="004220D2" w:rsidRDefault="004220D2" w:rsidP="004220D2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 xml:space="preserve">-копии документов, подтверждающих обоснованность и правильность расходов по </w:t>
      </w:r>
      <w:bookmarkStart w:id="0" w:name="_GoBack"/>
      <w:bookmarkEnd w:id="0"/>
      <w:r w:rsidRPr="004220D2">
        <w:rPr>
          <w:rFonts w:ascii="Times New Roman" w:hAnsi="Times New Roman"/>
          <w:sz w:val="26"/>
          <w:szCs w:val="26"/>
        </w:rPr>
        <w:t>обязательному социальному страхованию.</w:t>
      </w:r>
    </w:p>
    <w:p w:rsidR="004220D2" w:rsidRPr="004220D2" w:rsidRDefault="004220D2" w:rsidP="004220D2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Вопрос: Сотрудница организации находится в отпуске по уходу за ребенком до 1,5 лет. Начисление и выплата пособия производятся с июля 2019 года. Кто будет выплачивать пособие с 01.01.2020 г. и что необходимо сделать работнику и работодателю?</w:t>
      </w:r>
    </w:p>
    <w:p w:rsidR="004220D2" w:rsidRPr="004220D2" w:rsidRDefault="004220D2" w:rsidP="004220D2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Ответ</w:t>
      </w:r>
      <w:r w:rsidRPr="004220D2">
        <w:rPr>
          <w:rFonts w:ascii="Times New Roman" w:hAnsi="Times New Roman"/>
          <w:sz w:val="26"/>
          <w:szCs w:val="26"/>
        </w:rPr>
        <w:t>: Включительно по декабрь 2019 года пособие выплачивает работодатель!</w:t>
      </w:r>
      <w:r w:rsidRPr="004220D2">
        <w:rPr>
          <w:rFonts w:ascii="Times New Roman" w:hAnsi="Times New Roman"/>
          <w:sz w:val="26"/>
          <w:szCs w:val="26"/>
        </w:rPr>
        <w:br/>
        <w:t>За периоды после 01.01.2020 года страхователь направляет в Иркутское региональное отделение заявление и документы, необходимые для начисления и выплаты пособия, либо реестр сведений, для продолжения выплаты пособия отделением Фонда.</w:t>
      </w:r>
    </w:p>
    <w:p w:rsidR="004220D2" w:rsidRPr="004220D2" w:rsidRDefault="004220D2" w:rsidP="004220D2">
      <w:pPr>
        <w:jc w:val="both"/>
        <w:rPr>
          <w:rFonts w:ascii="Times New Roman" w:hAnsi="Times New Roman"/>
          <w:sz w:val="26"/>
          <w:szCs w:val="26"/>
        </w:rPr>
      </w:pPr>
    </w:p>
    <w:p w:rsidR="004220D2" w:rsidRPr="004220D2" w:rsidRDefault="004220D2" w:rsidP="004220D2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ВОПРОС: Если в декабре 2019г. работница предоставит листок нетрудоспособности по беременности и родам, организация его оплатит и включит расходы в расчетную ведомость заIVквартал 2019г. Как организация сможет возместить эти средства после старта «Пилотного проекта»?</w:t>
      </w:r>
    </w:p>
    <w:p w:rsidR="004220D2" w:rsidRPr="004220D2" w:rsidRDefault="004220D2" w:rsidP="004220D2">
      <w:pPr>
        <w:jc w:val="both"/>
        <w:rPr>
          <w:rFonts w:ascii="Times New Roman" w:hAnsi="Times New Roman"/>
          <w:sz w:val="26"/>
          <w:szCs w:val="26"/>
        </w:rPr>
      </w:pPr>
    </w:p>
    <w:p w:rsidR="004220D2" w:rsidRPr="004220D2" w:rsidRDefault="004220D2" w:rsidP="004220D2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ОТВЕТ</w:t>
      </w:r>
      <w:r w:rsidRPr="004220D2">
        <w:rPr>
          <w:rFonts w:ascii="Times New Roman" w:hAnsi="Times New Roman"/>
          <w:sz w:val="26"/>
          <w:szCs w:val="26"/>
        </w:rPr>
        <w:t xml:space="preserve">: Согласно Положению об особенностях назначения и выплаты в 2012 - 2019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проекта; утвержденному Постановлением Правительства РФ от 21.04.2011 г. № 294 (далее - Положение), выплата пособия по страховым случаям застрахованному лицу производится страховщиком, если пособие не назначено и не выплачено работодателем до 01.01.2020 года, а срок обращения за ним ещё не прошёл (п. 15 Положения). Если же страховое обеспечение назначено, выплачено и отражено страхователем в отчёте </w:t>
      </w:r>
      <w:r w:rsidRPr="004220D2">
        <w:rPr>
          <w:rFonts w:ascii="Times New Roman" w:hAnsi="Times New Roman"/>
          <w:sz w:val="26"/>
          <w:szCs w:val="26"/>
        </w:rPr>
        <w:lastRenderedPageBreak/>
        <w:t>вналоговые органы за 2019 год, то при недостаточности страховых взносов на выплату пособий возмещение расходов производится в порядке, предусмотренном ранее - до 01.01.2020г.</w:t>
      </w:r>
    </w:p>
    <w:p w:rsidR="004220D2" w:rsidRPr="004220D2" w:rsidRDefault="004220D2" w:rsidP="004220D2">
      <w:pPr>
        <w:jc w:val="both"/>
        <w:rPr>
          <w:rFonts w:ascii="Times New Roman" w:hAnsi="Times New Roman"/>
          <w:sz w:val="26"/>
          <w:szCs w:val="26"/>
        </w:rPr>
      </w:pPr>
    </w:p>
    <w:p w:rsidR="004220D2" w:rsidRPr="004220D2" w:rsidRDefault="004220D2" w:rsidP="004220D2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ВОПРОС: В чем заключаются особенности заполнения формы-4 ФСС с 1 января 2020 года?</w:t>
      </w:r>
    </w:p>
    <w:p w:rsidR="004220D2" w:rsidRPr="004220D2" w:rsidRDefault="004220D2" w:rsidP="004220D2">
      <w:pPr>
        <w:jc w:val="both"/>
        <w:rPr>
          <w:rFonts w:ascii="Times New Roman" w:hAnsi="Times New Roman"/>
          <w:sz w:val="26"/>
          <w:szCs w:val="26"/>
        </w:rPr>
      </w:pPr>
    </w:p>
    <w:p w:rsidR="004220D2" w:rsidRPr="004220D2" w:rsidRDefault="004220D2" w:rsidP="004220D2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ОТВЕТ</w:t>
      </w:r>
      <w:r w:rsidRPr="004220D2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4220D2">
        <w:rPr>
          <w:rFonts w:ascii="Times New Roman" w:hAnsi="Times New Roman"/>
          <w:sz w:val="26"/>
          <w:szCs w:val="26"/>
        </w:rPr>
        <w:t>Особенности заполнения страхователями, зарегистрированными в территориальных органах Фонда социального страхования Российской Федерации, находящихся на территории субъектов Российской Федерации, участвующих в реализации пилотного проекта,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4 - ФСС), утверждены приказом Фонда социального страхования Российской Федерации</w:t>
      </w:r>
      <w:proofErr w:type="gramEnd"/>
      <w:r w:rsidRPr="004220D2">
        <w:rPr>
          <w:rFonts w:ascii="Times New Roman" w:hAnsi="Times New Roman"/>
          <w:sz w:val="26"/>
          <w:szCs w:val="26"/>
        </w:rPr>
        <w:t xml:space="preserve"> от 28.03.2017 № 114.</w:t>
      </w:r>
    </w:p>
    <w:p w:rsidR="004220D2" w:rsidRPr="004220D2" w:rsidRDefault="004220D2" w:rsidP="004220D2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Форма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4 - ФСС) утверждена приказом Фонда социального страхования Российской Федерации от 26.09.2016 № 381.</w:t>
      </w:r>
    </w:p>
    <w:p w:rsidR="004220D2" w:rsidRPr="00C46979" w:rsidRDefault="004220D2" w:rsidP="004220D2">
      <w:pPr>
        <w:jc w:val="both"/>
        <w:rPr>
          <w:rFonts w:ascii="Times New Roman" w:hAnsi="Times New Roman"/>
        </w:rPr>
      </w:pPr>
    </w:p>
    <w:p w:rsidR="004220D2" w:rsidRPr="00C46979" w:rsidRDefault="004220D2" w:rsidP="004220D2">
      <w:pPr>
        <w:jc w:val="both"/>
        <w:rPr>
          <w:rFonts w:ascii="Times New Roman" w:hAnsi="Times New Roman"/>
        </w:rPr>
      </w:pPr>
    </w:p>
    <w:p w:rsidR="004220D2" w:rsidRPr="00C46979" w:rsidRDefault="004220D2" w:rsidP="004220D2">
      <w:pPr>
        <w:spacing w:after="120"/>
        <w:jc w:val="both"/>
        <w:rPr>
          <w:rFonts w:ascii="Times New Roman" w:hAnsi="Times New Roman"/>
        </w:rPr>
      </w:pPr>
    </w:p>
    <w:p w:rsidR="004220D2" w:rsidRDefault="004220D2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</w:p>
    <w:p w:rsidR="004220D2" w:rsidRDefault="004220D2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</w:p>
    <w:sectPr w:rsidR="004220D2" w:rsidSect="00D57FAB">
      <w:pgSz w:w="11906" w:h="16838"/>
      <w:pgMar w:top="851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04A0"/>
    <w:multiLevelType w:val="multilevel"/>
    <w:tmpl w:val="4908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4F3087"/>
    <w:multiLevelType w:val="multilevel"/>
    <w:tmpl w:val="CC2E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859"/>
    <w:rsid w:val="00006646"/>
    <w:rsid w:val="00007FC3"/>
    <w:rsid w:val="000139BD"/>
    <w:rsid w:val="00027761"/>
    <w:rsid w:val="00033ECD"/>
    <w:rsid w:val="000445C2"/>
    <w:rsid w:val="00052DE4"/>
    <w:rsid w:val="000543E4"/>
    <w:rsid w:val="000565D7"/>
    <w:rsid w:val="0007037D"/>
    <w:rsid w:val="0007292C"/>
    <w:rsid w:val="00077A34"/>
    <w:rsid w:val="00080BC2"/>
    <w:rsid w:val="0008400B"/>
    <w:rsid w:val="00084E48"/>
    <w:rsid w:val="000A37CB"/>
    <w:rsid w:val="000A3D9F"/>
    <w:rsid w:val="000C0489"/>
    <w:rsid w:val="000C04C6"/>
    <w:rsid w:val="000C284E"/>
    <w:rsid w:val="000C3398"/>
    <w:rsid w:val="000C7820"/>
    <w:rsid w:val="000E620A"/>
    <w:rsid w:val="000E66D4"/>
    <w:rsid w:val="000F3643"/>
    <w:rsid w:val="00101C28"/>
    <w:rsid w:val="00112A84"/>
    <w:rsid w:val="00115FDB"/>
    <w:rsid w:val="0012508A"/>
    <w:rsid w:val="0013062D"/>
    <w:rsid w:val="00136B34"/>
    <w:rsid w:val="00136DED"/>
    <w:rsid w:val="0014607E"/>
    <w:rsid w:val="00154B50"/>
    <w:rsid w:val="0015528F"/>
    <w:rsid w:val="00157634"/>
    <w:rsid w:val="00166A4C"/>
    <w:rsid w:val="00166D36"/>
    <w:rsid w:val="00172DF5"/>
    <w:rsid w:val="00177D09"/>
    <w:rsid w:val="00196D89"/>
    <w:rsid w:val="001A021C"/>
    <w:rsid w:val="001A7E07"/>
    <w:rsid w:val="001C41E0"/>
    <w:rsid w:val="001C6BA8"/>
    <w:rsid w:val="001D1260"/>
    <w:rsid w:val="001D6FDC"/>
    <w:rsid w:val="001E16A1"/>
    <w:rsid w:val="001F124F"/>
    <w:rsid w:val="001F1492"/>
    <w:rsid w:val="00200EC5"/>
    <w:rsid w:val="00202DEA"/>
    <w:rsid w:val="00211540"/>
    <w:rsid w:val="0021429A"/>
    <w:rsid w:val="00224F98"/>
    <w:rsid w:val="002329F2"/>
    <w:rsid w:val="002335E9"/>
    <w:rsid w:val="00234664"/>
    <w:rsid w:val="00240C4D"/>
    <w:rsid w:val="00243ACE"/>
    <w:rsid w:val="00245D79"/>
    <w:rsid w:val="00250BB4"/>
    <w:rsid w:val="00260460"/>
    <w:rsid w:val="0026606F"/>
    <w:rsid w:val="0027012B"/>
    <w:rsid w:val="00281C9B"/>
    <w:rsid w:val="002A0BB5"/>
    <w:rsid w:val="002A0CBB"/>
    <w:rsid w:val="002A3AB8"/>
    <w:rsid w:val="002B1D68"/>
    <w:rsid w:val="002B3C7E"/>
    <w:rsid w:val="002B62CD"/>
    <w:rsid w:val="002E4472"/>
    <w:rsid w:val="002E780A"/>
    <w:rsid w:val="002F2F2E"/>
    <w:rsid w:val="00311802"/>
    <w:rsid w:val="00322AFE"/>
    <w:rsid w:val="00323AB3"/>
    <w:rsid w:val="00324154"/>
    <w:rsid w:val="00326380"/>
    <w:rsid w:val="003317F8"/>
    <w:rsid w:val="00335578"/>
    <w:rsid w:val="00340763"/>
    <w:rsid w:val="00347B3A"/>
    <w:rsid w:val="003510B2"/>
    <w:rsid w:val="00363929"/>
    <w:rsid w:val="00372040"/>
    <w:rsid w:val="003721C8"/>
    <w:rsid w:val="0037340A"/>
    <w:rsid w:val="00373B01"/>
    <w:rsid w:val="0037516C"/>
    <w:rsid w:val="003846F3"/>
    <w:rsid w:val="00393EFC"/>
    <w:rsid w:val="003B3024"/>
    <w:rsid w:val="003B77A9"/>
    <w:rsid w:val="003B7DBB"/>
    <w:rsid w:val="003C4771"/>
    <w:rsid w:val="003D17E0"/>
    <w:rsid w:val="003D1981"/>
    <w:rsid w:val="003D54EE"/>
    <w:rsid w:val="003D59F7"/>
    <w:rsid w:val="003E2C75"/>
    <w:rsid w:val="003F1793"/>
    <w:rsid w:val="003F673F"/>
    <w:rsid w:val="0041167D"/>
    <w:rsid w:val="004125D6"/>
    <w:rsid w:val="00415C37"/>
    <w:rsid w:val="004220D2"/>
    <w:rsid w:val="00433CBD"/>
    <w:rsid w:val="004420F8"/>
    <w:rsid w:val="00446329"/>
    <w:rsid w:val="00454C77"/>
    <w:rsid w:val="00462B48"/>
    <w:rsid w:val="00465064"/>
    <w:rsid w:val="004778A6"/>
    <w:rsid w:val="00483938"/>
    <w:rsid w:val="00493A90"/>
    <w:rsid w:val="004A0DA9"/>
    <w:rsid w:val="004A1C2F"/>
    <w:rsid w:val="004A1D1F"/>
    <w:rsid w:val="004A2A4B"/>
    <w:rsid w:val="004A33D2"/>
    <w:rsid w:val="004A4AA1"/>
    <w:rsid w:val="004A645B"/>
    <w:rsid w:val="004C0B77"/>
    <w:rsid w:val="004C208D"/>
    <w:rsid w:val="004C47AA"/>
    <w:rsid w:val="004D47CA"/>
    <w:rsid w:val="004D4A6F"/>
    <w:rsid w:val="004D6543"/>
    <w:rsid w:val="004D6C05"/>
    <w:rsid w:val="004E0C31"/>
    <w:rsid w:val="004E38A3"/>
    <w:rsid w:val="004E3FBF"/>
    <w:rsid w:val="004E6A08"/>
    <w:rsid w:val="004F1B0D"/>
    <w:rsid w:val="004F258A"/>
    <w:rsid w:val="004F4100"/>
    <w:rsid w:val="00506A36"/>
    <w:rsid w:val="0051565C"/>
    <w:rsid w:val="00524C46"/>
    <w:rsid w:val="005265CA"/>
    <w:rsid w:val="005278AD"/>
    <w:rsid w:val="0055481F"/>
    <w:rsid w:val="0056375A"/>
    <w:rsid w:val="005726B6"/>
    <w:rsid w:val="00573CA9"/>
    <w:rsid w:val="00577545"/>
    <w:rsid w:val="0058200B"/>
    <w:rsid w:val="00583346"/>
    <w:rsid w:val="00587D12"/>
    <w:rsid w:val="0059113C"/>
    <w:rsid w:val="00592D4F"/>
    <w:rsid w:val="00594B6B"/>
    <w:rsid w:val="00596B70"/>
    <w:rsid w:val="00597B75"/>
    <w:rsid w:val="005A29AD"/>
    <w:rsid w:val="005B2642"/>
    <w:rsid w:val="005B435B"/>
    <w:rsid w:val="005B48BE"/>
    <w:rsid w:val="005B79B1"/>
    <w:rsid w:val="005D7233"/>
    <w:rsid w:val="005E6A15"/>
    <w:rsid w:val="005E6F8E"/>
    <w:rsid w:val="005F4A2C"/>
    <w:rsid w:val="00602466"/>
    <w:rsid w:val="0061492B"/>
    <w:rsid w:val="006317E9"/>
    <w:rsid w:val="00633375"/>
    <w:rsid w:val="00633812"/>
    <w:rsid w:val="00640410"/>
    <w:rsid w:val="00645F12"/>
    <w:rsid w:val="0065052D"/>
    <w:rsid w:val="00657D4E"/>
    <w:rsid w:val="006626EF"/>
    <w:rsid w:val="0066297A"/>
    <w:rsid w:val="00675D80"/>
    <w:rsid w:val="00681A9E"/>
    <w:rsid w:val="006A7C51"/>
    <w:rsid w:val="006B3154"/>
    <w:rsid w:val="006C01CC"/>
    <w:rsid w:val="006C0596"/>
    <w:rsid w:val="006D0FE2"/>
    <w:rsid w:val="006E1CC8"/>
    <w:rsid w:val="006E2FBB"/>
    <w:rsid w:val="006E5956"/>
    <w:rsid w:val="006F047B"/>
    <w:rsid w:val="006F3D69"/>
    <w:rsid w:val="006F76C4"/>
    <w:rsid w:val="006F7BD9"/>
    <w:rsid w:val="00711216"/>
    <w:rsid w:val="00712026"/>
    <w:rsid w:val="00714CB7"/>
    <w:rsid w:val="00732380"/>
    <w:rsid w:val="00736219"/>
    <w:rsid w:val="00741985"/>
    <w:rsid w:val="0076054B"/>
    <w:rsid w:val="00765FC7"/>
    <w:rsid w:val="007662EE"/>
    <w:rsid w:val="007761A5"/>
    <w:rsid w:val="00781BB8"/>
    <w:rsid w:val="00792D33"/>
    <w:rsid w:val="007936E4"/>
    <w:rsid w:val="007A1A46"/>
    <w:rsid w:val="007A5F8A"/>
    <w:rsid w:val="007C2BDD"/>
    <w:rsid w:val="007C6D65"/>
    <w:rsid w:val="007C6EB0"/>
    <w:rsid w:val="007C7106"/>
    <w:rsid w:val="007C7CF1"/>
    <w:rsid w:val="007E23D3"/>
    <w:rsid w:val="007E5A6A"/>
    <w:rsid w:val="007F5658"/>
    <w:rsid w:val="007F622F"/>
    <w:rsid w:val="007F6E35"/>
    <w:rsid w:val="007F7358"/>
    <w:rsid w:val="00800A7D"/>
    <w:rsid w:val="00804DF9"/>
    <w:rsid w:val="0080540B"/>
    <w:rsid w:val="008068E8"/>
    <w:rsid w:val="0081009D"/>
    <w:rsid w:val="00817688"/>
    <w:rsid w:val="00823392"/>
    <w:rsid w:val="00824B3A"/>
    <w:rsid w:val="0083687C"/>
    <w:rsid w:val="00842ADC"/>
    <w:rsid w:val="00843816"/>
    <w:rsid w:val="00843A85"/>
    <w:rsid w:val="00845E77"/>
    <w:rsid w:val="00845FFF"/>
    <w:rsid w:val="00857B76"/>
    <w:rsid w:val="00860FFE"/>
    <w:rsid w:val="00861F40"/>
    <w:rsid w:val="00876439"/>
    <w:rsid w:val="00890DE1"/>
    <w:rsid w:val="00891B9E"/>
    <w:rsid w:val="008B48AC"/>
    <w:rsid w:val="008C3334"/>
    <w:rsid w:val="008C6316"/>
    <w:rsid w:val="008D0C94"/>
    <w:rsid w:val="008D3444"/>
    <w:rsid w:val="008D3872"/>
    <w:rsid w:val="008E3594"/>
    <w:rsid w:val="008E763D"/>
    <w:rsid w:val="008F1180"/>
    <w:rsid w:val="008F17C8"/>
    <w:rsid w:val="008F3284"/>
    <w:rsid w:val="008F3C66"/>
    <w:rsid w:val="008F4117"/>
    <w:rsid w:val="008F432D"/>
    <w:rsid w:val="00910D6C"/>
    <w:rsid w:val="0091185B"/>
    <w:rsid w:val="0091249B"/>
    <w:rsid w:val="009178D7"/>
    <w:rsid w:val="009260D3"/>
    <w:rsid w:val="0092687B"/>
    <w:rsid w:val="00932D35"/>
    <w:rsid w:val="009366A7"/>
    <w:rsid w:val="00945EAB"/>
    <w:rsid w:val="00946287"/>
    <w:rsid w:val="00952C03"/>
    <w:rsid w:val="009600A7"/>
    <w:rsid w:val="00962F1D"/>
    <w:rsid w:val="009657A4"/>
    <w:rsid w:val="00966BA2"/>
    <w:rsid w:val="009672A1"/>
    <w:rsid w:val="00974AB1"/>
    <w:rsid w:val="00976BAC"/>
    <w:rsid w:val="00983259"/>
    <w:rsid w:val="00991893"/>
    <w:rsid w:val="009A1CE5"/>
    <w:rsid w:val="009A52EB"/>
    <w:rsid w:val="009C1728"/>
    <w:rsid w:val="009C188C"/>
    <w:rsid w:val="009C5526"/>
    <w:rsid w:val="009D51AF"/>
    <w:rsid w:val="009E0CEE"/>
    <w:rsid w:val="009E23C5"/>
    <w:rsid w:val="009E5EC2"/>
    <w:rsid w:val="009E6DCD"/>
    <w:rsid w:val="009E6FC4"/>
    <w:rsid w:val="009F16FC"/>
    <w:rsid w:val="009F60BA"/>
    <w:rsid w:val="00A029FD"/>
    <w:rsid w:val="00A17BA3"/>
    <w:rsid w:val="00A20E79"/>
    <w:rsid w:val="00A31C67"/>
    <w:rsid w:val="00A31E2B"/>
    <w:rsid w:val="00A345CC"/>
    <w:rsid w:val="00A411F5"/>
    <w:rsid w:val="00A43E8D"/>
    <w:rsid w:val="00A45C80"/>
    <w:rsid w:val="00A46E01"/>
    <w:rsid w:val="00A52848"/>
    <w:rsid w:val="00A52A0F"/>
    <w:rsid w:val="00A6786D"/>
    <w:rsid w:val="00A72FB6"/>
    <w:rsid w:val="00A771B6"/>
    <w:rsid w:val="00A82CC5"/>
    <w:rsid w:val="00A94305"/>
    <w:rsid w:val="00A97C2F"/>
    <w:rsid w:val="00AA7927"/>
    <w:rsid w:val="00AB161E"/>
    <w:rsid w:val="00AB53D3"/>
    <w:rsid w:val="00AB6A6C"/>
    <w:rsid w:val="00AC058C"/>
    <w:rsid w:val="00AC2209"/>
    <w:rsid w:val="00AC55B2"/>
    <w:rsid w:val="00AC6962"/>
    <w:rsid w:val="00AD0467"/>
    <w:rsid w:val="00AD229F"/>
    <w:rsid w:val="00AD7487"/>
    <w:rsid w:val="00AE1D95"/>
    <w:rsid w:val="00AE682F"/>
    <w:rsid w:val="00AF11D8"/>
    <w:rsid w:val="00B02263"/>
    <w:rsid w:val="00B04638"/>
    <w:rsid w:val="00B05C28"/>
    <w:rsid w:val="00B06493"/>
    <w:rsid w:val="00B149E9"/>
    <w:rsid w:val="00B21CC5"/>
    <w:rsid w:val="00B23859"/>
    <w:rsid w:val="00B240CD"/>
    <w:rsid w:val="00B248B0"/>
    <w:rsid w:val="00B335D4"/>
    <w:rsid w:val="00B35FFD"/>
    <w:rsid w:val="00B360B3"/>
    <w:rsid w:val="00B37073"/>
    <w:rsid w:val="00B37C86"/>
    <w:rsid w:val="00B41214"/>
    <w:rsid w:val="00B430AC"/>
    <w:rsid w:val="00B4360A"/>
    <w:rsid w:val="00B55C60"/>
    <w:rsid w:val="00B56021"/>
    <w:rsid w:val="00B63009"/>
    <w:rsid w:val="00B772AA"/>
    <w:rsid w:val="00B82454"/>
    <w:rsid w:val="00B83B52"/>
    <w:rsid w:val="00B84DE6"/>
    <w:rsid w:val="00B874B7"/>
    <w:rsid w:val="00B920FB"/>
    <w:rsid w:val="00B96101"/>
    <w:rsid w:val="00BA41AC"/>
    <w:rsid w:val="00BA737C"/>
    <w:rsid w:val="00BB2C2E"/>
    <w:rsid w:val="00BB3120"/>
    <w:rsid w:val="00BC11A7"/>
    <w:rsid w:val="00BD0F18"/>
    <w:rsid w:val="00BD4103"/>
    <w:rsid w:val="00BD4D5E"/>
    <w:rsid w:val="00BF01EF"/>
    <w:rsid w:val="00BF5C1D"/>
    <w:rsid w:val="00C04E91"/>
    <w:rsid w:val="00C07E2E"/>
    <w:rsid w:val="00C111F0"/>
    <w:rsid w:val="00C25F2B"/>
    <w:rsid w:val="00C340F6"/>
    <w:rsid w:val="00C34235"/>
    <w:rsid w:val="00C34762"/>
    <w:rsid w:val="00C45519"/>
    <w:rsid w:val="00C51DFC"/>
    <w:rsid w:val="00C54E16"/>
    <w:rsid w:val="00C55D7C"/>
    <w:rsid w:val="00C572C6"/>
    <w:rsid w:val="00C61B53"/>
    <w:rsid w:val="00C6496F"/>
    <w:rsid w:val="00C67EE7"/>
    <w:rsid w:val="00C914B5"/>
    <w:rsid w:val="00C93C75"/>
    <w:rsid w:val="00C97B0B"/>
    <w:rsid w:val="00CA10D6"/>
    <w:rsid w:val="00CA2D9F"/>
    <w:rsid w:val="00CB2250"/>
    <w:rsid w:val="00CB44C4"/>
    <w:rsid w:val="00CC12CC"/>
    <w:rsid w:val="00CC3D17"/>
    <w:rsid w:val="00CC4850"/>
    <w:rsid w:val="00CD2B9D"/>
    <w:rsid w:val="00CE067C"/>
    <w:rsid w:val="00CE43A1"/>
    <w:rsid w:val="00CF16E9"/>
    <w:rsid w:val="00CF5B8A"/>
    <w:rsid w:val="00CF78A2"/>
    <w:rsid w:val="00D0537C"/>
    <w:rsid w:val="00D14A17"/>
    <w:rsid w:val="00D1677D"/>
    <w:rsid w:val="00D30532"/>
    <w:rsid w:val="00D372CC"/>
    <w:rsid w:val="00D4055C"/>
    <w:rsid w:val="00D410D4"/>
    <w:rsid w:val="00D54EF1"/>
    <w:rsid w:val="00D57FAB"/>
    <w:rsid w:val="00D6077A"/>
    <w:rsid w:val="00D61876"/>
    <w:rsid w:val="00D63029"/>
    <w:rsid w:val="00D70AEB"/>
    <w:rsid w:val="00D71696"/>
    <w:rsid w:val="00D7254A"/>
    <w:rsid w:val="00D72EDC"/>
    <w:rsid w:val="00D87BD1"/>
    <w:rsid w:val="00D9627C"/>
    <w:rsid w:val="00D97266"/>
    <w:rsid w:val="00DA1DB3"/>
    <w:rsid w:val="00DB026E"/>
    <w:rsid w:val="00DB6883"/>
    <w:rsid w:val="00DC6B8F"/>
    <w:rsid w:val="00DC791D"/>
    <w:rsid w:val="00DD048A"/>
    <w:rsid w:val="00DD422E"/>
    <w:rsid w:val="00DD616E"/>
    <w:rsid w:val="00DE0BC8"/>
    <w:rsid w:val="00DE2EF5"/>
    <w:rsid w:val="00DE33E0"/>
    <w:rsid w:val="00DF2B0A"/>
    <w:rsid w:val="00DF5E79"/>
    <w:rsid w:val="00E0240C"/>
    <w:rsid w:val="00E05B8B"/>
    <w:rsid w:val="00E1510B"/>
    <w:rsid w:val="00E2234D"/>
    <w:rsid w:val="00E23942"/>
    <w:rsid w:val="00E421E4"/>
    <w:rsid w:val="00E46911"/>
    <w:rsid w:val="00E46F74"/>
    <w:rsid w:val="00E558BC"/>
    <w:rsid w:val="00E61FC5"/>
    <w:rsid w:val="00E6364C"/>
    <w:rsid w:val="00E66EDA"/>
    <w:rsid w:val="00E72AAC"/>
    <w:rsid w:val="00E772EB"/>
    <w:rsid w:val="00E8320B"/>
    <w:rsid w:val="00E950C7"/>
    <w:rsid w:val="00E97AB2"/>
    <w:rsid w:val="00EB4872"/>
    <w:rsid w:val="00EC1C5D"/>
    <w:rsid w:val="00EE01CC"/>
    <w:rsid w:val="00EE0D46"/>
    <w:rsid w:val="00EE2F25"/>
    <w:rsid w:val="00EF2876"/>
    <w:rsid w:val="00F012DC"/>
    <w:rsid w:val="00F05095"/>
    <w:rsid w:val="00F14C1E"/>
    <w:rsid w:val="00F4101E"/>
    <w:rsid w:val="00F50B4B"/>
    <w:rsid w:val="00F60696"/>
    <w:rsid w:val="00F62FAB"/>
    <w:rsid w:val="00F83532"/>
    <w:rsid w:val="00F9111E"/>
    <w:rsid w:val="00FA5969"/>
    <w:rsid w:val="00FB6DDE"/>
    <w:rsid w:val="00FB6EA1"/>
    <w:rsid w:val="00FC566E"/>
    <w:rsid w:val="00FD1C70"/>
    <w:rsid w:val="00FD5AA6"/>
    <w:rsid w:val="00FE78FC"/>
    <w:rsid w:val="00FF1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D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D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fs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ss.ru/ru/fund/download/index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.fss.ru/recipient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A043-3237-444F-BEEA-3BCB9521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 Олег Сергеевич</dc:creator>
  <cp:lastModifiedBy>admin</cp:lastModifiedBy>
  <cp:revision>2</cp:revision>
  <dcterms:created xsi:type="dcterms:W3CDTF">2019-12-11T01:12:00Z</dcterms:created>
  <dcterms:modified xsi:type="dcterms:W3CDTF">2019-12-11T01:12:00Z</dcterms:modified>
</cp:coreProperties>
</file>