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97" w:rsidRPr="008217E3" w:rsidRDefault="005B2E8D" w:rsidP="008217E3">
      <w:r w:rsidRPr="0067019D">
        <w:tab/>
        <w:t xml:space="preserve">      </w:t>
      </w:r>
      <w:r w:rsidRPr="0067019D">
        <w:tab/>
      </w:r>
    </w:p>
    <w:p w:rsidR="00FA4597" w:rsidRPr="005A16C4" w:rsidRDefault="00FA4597" w:rsidP="00FA4597">
      <w:pPr>
        <w:jc w:val="center"/>
        <w:rPr>
          <w:b/>
        </w:rPr>
      </w:pPr>
      <w:proofErr w:type="gramStart"/>
      <w:r w:rsidRPr="005A16C4">
        <w:rPr>
          <w:b/>
        </w:rPr>
        <w:t>П</w:t>
      </w:r>
      <w:proofErr w:type="gramEnd"/>
      <w:r w:rsidRPr="005A16C4">
        <w:rPr>
          <w:b/>
        </w:rPr>
        <w:t xml:space="preserve"> Р О Т О К О Л  № _</w:t>
      </w:r>
      <w:r w:rsidR="00C73CD9" w:rsidRPr="005A16C4">
        <w:rPr>
          <w:b/>
        </w:rPr>
        <w:t>1</w:t>
      </w:r>
      <w:r w:rsidRPr="005A16C4">
        <w:rPr>
          <w:b/>
        </w:rPr>
        <w:t>_</w:t>
      </w:r>
    </w:p>
    <w:p w:rsidR="00FA4597" w:rsidRPr="005A16C4" w:rsidRDefault="00FA4597" w:rsidP="00AD2CD0">
      <w:pPr>
        <w:jc w:val="center"/>
      </w:pPr>
      <w:r w:rsidRPr="005A16C4">
        <w:t xml:space="preserve">заседания антинаркотической комиссии  </w:t>
      </w:r>
      <w:r w:rsidR="00AD2CD0" w:rsidRPr="005A16C4">
        <w:t xml:space="preserve">при администрации </w:t>
      </w:r>
      <w:r w:rsidRPr="005A16C4">
        <w:t>муниципального образования</w:t>
      </w:r>
      <w:r w:rsidR="00AD2CD0" w:rsidRPr="005A16C4">
        <w:t xml:space="preserve"> </w:t>
      </w:r>
      <w:r w:rsidR="00C73CD9" w:rsidRPr="005A16C4">
        <w:t>«</w:t>
      </w:r>
      <w:proofErr w:type="spellStart"/>
      <w:r w:rsidR="00C73CD9" w:rsidRPr="005A16C4">
        <w:t>Баяндаевский</w:t>
      </w:r>
      <w:proofErr w:type="spellEnd"/>
      <w:r w:rsidR="00C73CD9" w:rsidRPr="005A16C4">
        <w:t xml:space="preserve"> район»</w:t>
      </w:r>
    </w:p>
    <w:p w:rsidR="00AD2CD0" w:rsidRPr="005A16C4" w:rsidRDefault="00AD2CD0" w:rsidP="00AD2CD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A4597" w:rsidRPr="005A16C4" w:rsidTr="0010769E">
        <w:tc>
          <w:tcPr>
            <w:tcW w:w="3190" w:type="dxa"/>
            <w:shd w:val="clear" w:color="auto" w:fill="auto"/>
          </w:tcPr>
          <w:p w:rsidR="00FA4597" w:rsidRPr="005A16C4" w:rsidRDefault="00FA4597" w:rsidP="0010769E">
            <w:r w:rsidRPr="005A16C4">
              <w:t xml:space="preserve">Здание </w:t>
            </w:r>
            <w:r w:rsidR="00E046E9" w:rsidRPr="005A16C4">
              <w:t>а</w:t>
            </w:r>
            <w:r w:rsidRPr="005A16C4">
              <w:t>дминистрации района,</w:t>
            </w:r>
          </w:p>
          <w:p w:rsidR="00FA4597" w:rsidRPr="005A16C4" w:rsidRDefault="00E046E9" w:rsidP="0010769E">
            <w:r w:rsidRPr="005A16C4">
              <w:t>конференц-зал, 3</w:t>
            </w:r>
            <w:r w:rsidR="00FA4597" w:rsidRPr="005A16C4"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A4597" w:rsidRPr="005A16C4" w:rsidRDefault="00FA4597" w:rsidP="0010769E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A4597" w:rsidRPr="005A16C4" w:rsidRDefault="00AD2CD0" w:rsidP="0010769E">
            <w:pPr>
              <w:jc w:val="right"/>
            </w:pPr>
            <w:r w:rsidRPr="005A16C4">
              <w:t>«</w:t>
            </w:r>
            <w:r w:rsidR="00E046E9" w:rsidRPr="005A16C4">
              <w:t>21»  марта  2016</w:t>
            </w:r>
            <w:r w:rsidR="00FA4597" w:rsidRPr="005A16C4">
              <w:t xml:space="preserve"> года</w:t>
            </w:r>
          </w:p>
        </w:tc>
      </w:tr>
    </w:tbl>
    <w:p w:rsidR="00FA4597" w:rsidRPr="005A16C4" w:rsidRDefault="00FA4597" w:rsidP="00FA4597">
      <w:pPr>
        <w:jc w:val="right"/>
      </w:pPr>
    </w:p>
    <w:p w:rsidR="00FA4597" w:rsidRPr="005A16C4" w:rsidRDefault="00FA4597" w:rsidP="00FA4597">
      <w:pPr>
        <w:jc w:val="both"/>
        <w:rPr>
          <w:b/>
        </w:rPr>
      </w:pPr>
      <w:r w:rsidRPr="005A16C4">
        <w:rPr>
          <w:b/>
        </w:rPr>
        <w:t>Председательствовал:</w:t>
      </w:r>
    </w:p>
    <w:p w:rsidR="00FA4597" w:rsidRPr="005A16C4" w:rsidRDefault="00FA4597" w:rsidP="00FA4597">
      <w:pPr>
        <w:jc w:val="both"/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108"/>
        <w:gridCol w:w="3828"/>
        <w:gridCol w:w="6300"/>
        <w:gridCol w:w="102"/>
      </w:tblGrid>
      <w:tr w:rsidR="00FA4597" w:rsidRPr="005A16C4" w:rsidTr="00B84532">
        <w:trPr>
          <w:gridBefore w:val="1"/>
          <w:gridAfter w:val="1"/>
          <w:wBefore w:w="108" w:type="dxa"/>
          <w:wAfter w:w="102" w:type="dxa"/>
        </w:trPr>
        <w:tc>
          <w:tcPr>
            <w:tcW w:w="3828" w:type="dxa"/>
            <w:shd w:val="clear" w:color="auto" w:fill="auto"/>
          </w:tcPr>
          <w:p w:rsidR="00FA4597" w:rsidRPr="005A16C4" w:rsidRDefault="0021757B" w:rsidP="0021757B">
            <w:pPr>
              <w:ind w:left="-108"/>
              <w:jc w:val="both"/>
            </w:pPr>
            <w:r w:rsidRPr="005A16C4">
              <w:t>Заместитель м</w:t>
            </w:r>
            <w:r w:rsidR="00FA4597" w:rsidRPr="005A16C4">
              <w:t>эр</w:t>
            </w:r>
            <w:r w:rsidRPr="005A16C4">
              <w:t>а</w:t>
            </w:r>
            <w:r w:rsidR="00FA4597" w:rsidRPr="005A16C4">
              <w:t xml:space="preserve"> </w:t>
            </w:r>
            <w:r w:rsidRPr="005A16C4">
              <w:t>МО «</w:t>
            </w:r>
            <w:proofErr w:type="spellStart"/>
            <w:r w:rsidRPr="005A16C4">
              <w:t>Баяндаевский</w:t>
            </w:r>
            <w:proofErr w:type="spellEnd"/>
            <w:r w:rsidRPr="005A16C4">
              <w:t xml:space="preserve"> район» по экономическому развитию, заместитель председателя антинаркотической комиссии</w:t>
            </w:r>
          </w:p>
          <w:p w:rsidR="0021757B" w:rsidRPr="005A16C4" w:rsidRDefault="0021757B" w:rsidP="0021757B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FA4597" w:rsidRPr="005A16C4" w:rsidRDefault="00FA4597" w:rsidP="0010769E"/>
          <w:p w:rsidR="00FA4597" w:rsidRPr="005A16C4" w:rsidRDefault="0021757B" w:rsidP="0010769E">
            <w:r w:rsidRPr="005A16C4">
              <w:t xml:space="preserve"> </w:t>
            </w:r>
            <w:r w:rsidR="00B84532" w:rsidRPr="005A16C4">
              <w:t xml:space="preserve"> </w:t>
            </w:r>
            <w:r w:rsidR="00030DD2" w:rsidRPr="005A16C4">
              <w:t xml:space="preserve"> </w:t>
            </w:r>
            <w:r w:rsidR="00B84532" w:rsidRPr="005A16C4">
              <w:t xml:space="preserve">   </w:t>
            </w:r>
            <w:r w:rsidR="000A6CEE" w:rsidRPr="005A16C4">
              <w:t xml:space="preserve">                                       </w:t>
            </w:r>
            <w:r w:rsidR="00B84532" w:rsidRPr="005A16C4">
              <w:t xml:space="preserve"> </w:t>
            </w:r>
            <w:r w:rsidR="006E7DF5" w:rsidRPr="005A16C4">
              <w:t xml:space="preserve">В.Т. </w:t>
            </w:r>
            <w:proofErr w:type="spellStart"/>
            <w:r w:rsidR="006E7DF5" w:rsidRPr="005A16C4">
              <w:t>Елик</w:t>
            </w:r>
            <w:r w:rsidR="00030DD2" w:rsidRPr="005A16C4">
              <w:t>ов</w:t>
            </w:r>
            <w:proofErr w:type="spellEnd"/>
            <w:r w:rsidR="00030DD2" w:rsidRPr="005A16C4">
              <w:t xml:space="preserve"> </w:t>
            </w:r>
          </w:p>
          <w:p w:rsidR="00FA4597" w:rsidRPr="005A16C4" w:rsidRDefault="00FA4597" w:rsidP="0010769E"/>
          <w:p w:rsidR="00FA4597" w:rsidRPr="005A16C4" w:rsidRDefault="00FA4597" w:rsidP="0010769E"/>
        </w:tc>
      </w:tr>
      <w:tr w:rsidR="00FA4597" w:rsidRPr="005A16C4" w:rsidTr="00B84532">
        <w:trPr>
          <w:gridBefore w:val="1"/>
          <w:gridAfter w:val="1"/>
          <w:wBefore w:w="108" w:type="dxa"/>
          <w:wAfter w:w="102" w:type="dxa"/>
        </w:trPr>
        <w:tc>
          <w:tcPr>
            <w:tcW w:w="3828" w:type="dxa"/>
            <w:shd w:val="clear" w:color="auto" w:fill="auto"/>
          </w:tcPr>
          <w:p w:rsidR="00FA4597" w:rsidRPr="005A16C4" w:rsidRDefault="00FA4597" w:rsidP="0010769E">
            <w:pPr>
              <w:ind w:left="-108"/>
              <w:jc w:val="both"/>
            </w:pPr>
            <w:r w:rsidRPr="005A16C4">
              <w:t>Секретарь антинаркотической комиссии</w:t>
            </w:r>
          </w:p>
          <w:p w:rsidR="00FA4597" w:rsidRPr="005A16C4" w:rsidRDefault="00FA4597" w:rsidP="0010769E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FA4597" w:rsidRPr="005A16C4" w:rsidRDefault="00030DD2" w:rsidP="00030DD2">
            <w:r w:rsidRPr="005A16C4">
              <w:t xml:space="preserve">  </w:t>
            </w:r>
            <w:r w:rsidR="00B84532" w:rsidRPr="005A16C4">
              <w:t xml:space="preserve">    </w:t>
            </w:r>
            <w:r w:rsidR="000A6CEE" w:rsidRPr="005A16C4">
              <w:t xml:space="preserve">                                      </w:t>
            </w:r>
            <w:r w:rsidR="00B84532" w:rsidRPr="005A16C4">
              <w:t xml:space="preserve"> </w:t>
            </w:r>
            <w:r w:rsidRPr="005A16C4">
              <w:t xml:space="preserve">Т.В. </w:t>
            </w:r>
            <w:proofErr w:type="spellStart"/>
            <w:r w:rsidRPr="005A16C4">
              <w:t>Рябец</w:t>
            </w:r>
            <w:proofErr w:type="spellEnd"/>
            <w:r w:rsidRPr="005A16C4">
              <w:t xml:space="preserve"> </w:t>
            </w:r>
          </w:p>
        </w:tc>
      </w:tr>
      <w:tr w:rsidR="00FA4597" w:rsidRPr="005A16C4" w:rsidTr="00B84532">
        <w:tc>
          <w:tcPr>
            <w:tcW w:w="3936" w:type="dxa"/>
            <w:gridSpan w:val="2"/>
            <w:shd w:val="clear" w:color="auto" w:fill="auto"/>
          </w:tcPr>
          <w:p w:rsidR="00B84532" w:rsidRPr="005A16C4" w:rsidRDefault="00FA4597" w:rsidP="0010769E">
            <w:pPr>
              <w:jc w:val="both"/>
              <w:rPr>
                <w:b/>
              </w:rPr>
            </w:pPr>
            <w:r w:rsidRPr="005A16C4">
              <w:rPr>
                <w:b/>
              </w:rPr>
              <w:t>Члены комиссии:</w:t>
            </w:r>
          </w:p>
          <w:p w:rsidR="00082ED6" w:rsidRPr="005A16C4" w:rsidRDefault="00082ED6" w:rsidP="0010769E">
            <w:pPr>
              <w:jc w:val="both"/>
              <w:rPr>
                <w:b/>
              </w:rPr>
            </w:pPr>
          </w:p>
          <w:p w:rsidR="00B84532" w:rsidRPr="005A16C4" w:rsidRDefault="00B84532" w:rsidP="0010769E">
            <w:pPr>
              <w:jc w:val="both"/>
            </w:pPr>
            <w:r w:rsidRPr="005A16C4">
              <w:t>глава МО «Покровка»</w:t>
            </w:r>
          </w:p>
          <w:p w:rsidR="00B84532" w:rsidRPr="005A16C4" w:rsidRDefault="00B84532" w:rsidP="0010769E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Кырма</w:t>
            </w:r>
            <w:proofErr w:type="spellEnd"/>
            <w:r w:rsidRPr="005A16C4">
              <w:t>»</w:t>
            </w:r>
          </w:p>
          <w:p w:rsidR="00B84532" w:rsidRPr="005A16C4" w:rsidRDefault="00B84532" w:rsidP="0010769E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Люры</w:t>
            </w:r>
            <w:proofErr w:type="spellEnd"/>
            <w:r w:rsidRPr="005A16C4">
              <w:t>»</w:t>
            </w:r>
          </w:p>
          <w:p w:rsidR="00B84532" w:rsidRPr="005A16C4" w:rsidRDefault="00B84532" w:rsidP="0010769E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Васильевск</w:t>
            </w:r>
            <w:proofErr w:type="spellEnd"/>
            <w:r w:rsidRPr="005A16C4">
              <w:t>»</w:t>
            </w:r>
          </w:p>
          <w:p w:rsidR="00B84532" w:rsidRPr="005A16C4" w:rsidRDefault="00B84532" w:rsidP="0010769E">
            <w:pPr>
              <w:jc w:val="both"/>
            </w:pPr>
            <w:r w:rsidRPr="005A16C4">
              <w:t>глава МО «Хогот»</w:t>
            </w:r>
          </w:p>
          <w:p w:rsidR="00B84532" w:rsidRPr="005A16C4" w:rsidRDefault="00B84532" w:rsidP="0010769E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Гаханы</w:t>
            </w:r>
            <w:proofErr w:type="spellEnd"/>
            <w:r w:rsidRPr="005A16C4">
              <w:t>»</w:t>
            </w:r>
          </w:p>
          <w:p w:rsidR="00B84532" w:rsidRPr="005A16C4" w:rsidRDefault="00B84532" w:rsidP="0010769E">
            <w:pPr>
              <w:jc w:val="both"/>
            </w:pPr>
            <w:r w:rsidRPr="005A16C4">
              <w:t>глава МО «</w:t>
            </w:r>
            <w:proofErr w:type="spellStart"/>
            <w:r w:rsidRPr="005A16C4">
              <w:t>Нагалык</w:t>
            </w:r>
            <w:proofErr w:type="spellEnd"/>
            <w:r w:rsidRPr="005A16C4">
              <w:t>»</w:t>
            </w:r>
          </w:p>
          <w:p w:rsidR="00B84532" w:rsidRPr="005A16C4" w:rsidRDefault="00B84532" w:rsidP="0010769E">
            <w:pPr>
              <w:jc w:val="both"/>
            </w:pPr>
            <w:r w:rsidRPr="005A16C4">
              <w:t xml:space="preserve">глава </w:t>
            </w:r>
          </w:p>
          <w:p w:rsidR="00B84532" w:rsidRDefault="00B84532" w:rsidP="0010769E">
            <w:pPr>
              <w:jc w:val="both"/>
            </w:pPr>
            <w:r w:rsidRPr="005A16C4">
              <w:t>МО «</w:t>
            </w:r>
            <w:proofErr w:type="spellStart"/>
            <w:r w:rsidRPr="005A16C4">
              <w:t>Курумчинский</w:t>
            </w:r>
            <w:proofErr w:type="spellEnd"/>
            <w:r w:rsidRPr="005A16C4">
              <w:t>»</w:t>
            </w:r>
          </w:p>
          <w:p w:rsidR="00BD2CC2" w:rsidRPr="005A16C4" w:rsidRDefault="00BD2CC2" w:rsidP="0010769E">
            <w:pPr>
              <w:jc w:val="both"/>
            </w:pPr>
          </w:p>
          <w:p w:rsidR="00B84532" w:rsidRPr="005A16C4" w:rsidRDefault="00B84532" w:rsidP="0010769E">
            <w:pPr>
              <w:jc w:val="both"/>
            </w:pPr>
            <w:r w:rsidRPr="005A16C4">
              <w:t>главный редактор газеты «Заря»</w:t>
            </w:r>
          </w:p>
          <w:p w:rsidR="005A16C4" w:rsidRPr="005A16C4" w:rsidRDefault="005A16C4" w:rsidP="0010769E">
            <w:pPr>
              <w:jc w:val="both"/>
            </w:pPr>
          </w:p>
          <w:p w:rsidR="008C118F" w:rsidRPr="005A16C4" w:rsidRDefault="008C118F" w:rsidP="0010769E">
            <w:pPr>
              <w:jc w:val="both"/>
            </w:pPr>
            <w:r w:rsidRPr="005A16C4">
              <w:t xml:space="preserve">начальник Филиала по </w:t>
            </w:r>
            <w:proofErr w:type="spellStart"/>
            <w:r w:rsidRPr="005A16C4">
              <w:t>Баяндаевскому</w:t>
            </w:r>
            <w:proofErr w:type="spellEnd"/>
            <w:r w:rsidRPr="005A16C4">
              <w:t xml:space="preserve"> району ФКУ УИИ ГУФСИН России по Иркутской области</w:t>
            </w:r>
          </w:p>
          <w:p w:rsidR="008C118F" w:rsidRPr="005A16C4" w:rsidRDefault="008C118F" w:rsidP="0010769E">
            <w:pPr>
              <w:jc w:val="both"/>
            </w:pPr>
          </w:p>
          <w:p w:rsidR="008C118F" w:rsidRPr="005A16C4" w:rsidRDefault="008C118F" w:rsidP="0010769E">
            <w:pPr>
              <w:jc w:val="both"/>
            </w:pPr>
            <w:r w:rsidRPr="005A16C4">
              <w:t>секретарь КДН и ЗП администрации МО «</w:t>
            </w:r>
            <w:proofErr w:type="spellStart"/>
            <w:r w:rsidRPr="005A16C4">
              <w:t>Баяндаевский</w:t>
            </w:r>
            <w:proofErr w:type="spellEnd"/>
            <w:r w:rsidRPr="005A16C4">
              <w:t xml:space="preserve"> район»</w:t>
            </w:r>
          </w:p>
          <w:p w:rsidR="008C118F" w:rsidRPr="005A16C4" w:rsidRDefault="008C118F" w:rsidP="0010769E">
            <w:pPr>
              <w:jc w:val="both"/>
            </w:pPr>
          </w:p>
          <w:p w:rsidR="008C118F" w:rsidRPr="005A16C4" w:rsidRDefault="008C118F" w:rsidP="0010769E">
            <w:pPr>
              <w:jc w:val="both"/>
            </w:pPr>
            <w:r w:rsidRPr="005A16C4">
              <w:t xml:space="preserve">начальник ТП УФМС России по Иркутской области в </w:t>
            </w:r>
            <w:proofErr w:type="spellStart"/>
            <w:r w:rsidRPr="005A16C4">
              <w:t>Баяндаевском</w:t>
            </w:r>
            <w:proofErr w:type="spellEnd"/>
            <w:r w:rsidRPr="005A16C4">
              <w:t xml:space="preserve"> районе</w:t>
            </w:r>
          </w:p>
          <w:p w:rsidR="008C118F" w:rsidRPr="005A16C4" w:rsidRDefault="008C118F" w:rsidP="0010769E">
            <w:pPr>
              <w:jc w:val="both"/>
            </w:pPr>
          </w:p>
          <w:p w:rsidR="008C118F" w:rsidRPr="005A16C4" w:rsidRDefault="008C118F" w:rsidP="0010769E">
            <w:pPr>
              <w:jc w:val="both"/>
            </w:pPr>
            <w:r w:rsidRPr="005A16C4">
              <w:t>юрист администрации МО «</w:t>
            </w:r>
            <w:proofErr w:type="spellStart"/>
            <w:r w:rsidRPr="005A16C4">
              <w:t>Баяндаевский</w:t>
            </w:r>
            <w:proofErr w:type="spellEnd"/>
            <w:r w:rsidRPr="005A16C4">
              <w:t xml:space="preserve"> район»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B84532" w:rsidRPr="005A16C4" w:rsidRDefault="00B84532" w:rsidP="0010769E">
            <w:pPr>
              <w:ind w:left="170"/>
              <w:jc w:val="both"/>
            </w:pPr>
          </w:p>
          <w:p w:rsidR="00B84532" w:rsidRPr="005A16C4" w:rsidRDefault="00B84532" w:rsidP="0010769E">
            <w:pPr>
              <w:ind w:left="170"/>
              <w:jc w:val="both"/>
            </w:pPr>
          </w:p>
          <w:p w:rsidR="00B04C67" w:rsidRPr="005A16C4" w:rsidRDefault="00B84532" w:rsidP="000A6CEE">
            <w:pPr>
              <w:tabs>
                <w:tab w:val="left" w:pos="3152"/>
              </w:tabs>
              <w:ind w:left="170"/>
              <w:jc w:val="both"/>
            </w:pPr>
            <w:r w:rsidRPr="005A16C4">
              <w:t xml:space="preserve">   </w:t>
            </w:r>
            <w:r w:rsidR="000A6CEE" w:rsidRPr="005A16C4">
              <w:t xml:space="preserve">                                    </w:t>
            </w:r>
            <w:r w:rsidRPr="005A16C4">
              <w:t xml:space="preserve"> </w:t>
            </w:r>
            <w:r w:rsidR="00710839" w:rsidRPr="005A16C4">
              <w:t>Т.В. Мешков,</w:t>
            </w:r>
          </w:p>
          <w:p w:rsidR="00B04C67" w:rsidRPr="005A16C4" w:rsidRDefault="00B84532" w:rsidP="0010769E">
            <w:pPr>
              <w:ind w:left="170"/>
              <w:jc w:val="both"/>
            </w:pPr>
            <w:r w:rsidRPr="005A16C4">
              <w:t xml:space="preserve">  </w:t>
            </w:r>
            <w:r w:rsidR="000A6CEE" w:rsidRPr="005A16C4">
              <w:t xml:space="preserve">                                    </w:t>
            </w:r>
            <w:r w:rsidRPr="005A16C4">
              <w:t xml:space="preserve">  </w:t>
            </w:r>
            <w:r w:rsidR="00710839" w:rsidRPr="005A16C4">
              <w:t xml:space="preserve">В.Б. </w:t>
            </w:r>
            <w:proofErr w:type="spellStart"/>
            <w:r w:rsidR="00710839" w:rsidRPr="005A16C4">
              <w:t>Хушеев</w:t>
            </w:r>
            <w:proofErr w:type="spellEnd"/>
            <w:r w:rsidR="00710839" w:rsidRPr="005A16C4">
              <w:t xml:space="preserve">, </w:t>
            </w:r>
          </w:p>
          <w:p w:rsidR="00803F1A" w:rsidRPr="005A16C4" w:rsidRDefault="00B84532" w:rsidP="0010769E">
            <w:pPr>
              <w:ind w:left="170"/>
              <w:jc w:val="both"/>
            </w:pPr>
            <w:r w:rsidRPr="005A16C4">
              <w:t xml:space="preserve">    </w:t>
            </w:r>
            <w:r w:rsidR="000A6CEE" w:rsidRPr="005A16C4">
              <w:t xml:space="preserve">                                    </w:t>
            </w:r>
            <w:r w:rsidR="00710839" w:rsidRPr="005A16C4">
              <w:t xml:space="preserve">А.В. </w:t>
            </w:r>
            <w:proofErr w:type="spellStart"/>
            <w:r w:rsidR="00710839" w:rsidRPr="005A16C4">
              <w:t>Буентаева</w:t>
            </w:r>
            <w:proofErr w:type="spellEnd"/>
            <w:r w:rsidR="00710839" w:rsidRPr="005A16C4">
              <w:t xml:space="preserve">, </w:t>
            </w:r>
            <w:r w:rsidR="00803F1A" w:rsidRPr="005A16C4">
              <w:t xml:space="preserve"> </w:t>
            </w:r>
          </w:p>
          <w:p w:rsidR="00B04C67" w:rsidRPr="005A16C4" w:rsidRDefault="00B84532" w:rsidP="0010769E">
            <w:pPr>
              <w:ind w:left="170"/>
              <w:jc w:val="both"/>
            </w:pPr>
            <w:r w:rsidRPr="005A16C4">
              <w:t xml:space="preserve">    </w:t>
            </w:r>
            <w:r w:rsidR="000A6CEE" w:rsidRPr="005A16C4">
              <w:t xml:space="preserve">                                    </w:t>
            </w:r>
            <w:r w:rsidR="00710839" w:rsidRPr="005A16C4">
              <w:t xml:space="preserve">Т.А. </w:t>
            </w:r>
            <w:proofErr w:type="spellStart"/>
            <w:r w:rsidR="00710839" w:rsidRPr="005A16C4">
              <w:t>Крапусто</w:t>
            </w:r>
            <w:proofErr w:type="spellEnd"/>
            <w:r w:rsidR="00710839" w:rsidRPr="005A16C4">
              <w:t xml:space="preserve">, </w:t>
            </w:r>
          </w:p>
          <w:p w:rsidR="00B04C67" w:rsidRPr="005A16C4" w:rsidRDefault="00B84532" w:rsidP="0010769E">
            <w:pPr>
              <w:ind w:left="170"/>
              <w:jc w:val="both"/>
            </w:pPr>
            <w:r w:rsidRPr="005A16C4">
              <w:t xml:space="preserve">  </w:t>
            </w:r>
            <w:r w:rsidR="000A6CEE" w:rsidRPr="005A16C4">
              <w:t xml:space="preserve">                                 </w:t>
            </w:r>
            <w:r w:rsidRPr="005A16C4">
              <w:t xml:space="preserve">  </w:t>
            </w:r>
            <w:r w:rsidR="000A6CEE" w:rsidRPr="005A16C4">
              <w:t xml:space="preserve">   </w:t>
            </w:r>
            <w:r w:rsidR="00710839" w:rsidRPr="005A16C4">
              <w:t xml:space="preserve">В.П. </w:t>
            </w:r>
            <w:proofErr w:type="spellStart"/>
            <w:r w:rsidR="00710839" w:rsidRPr="005A16C4">
              <w:t>Ханаров</w:t>
            </w:r>
            <w:proofErr w:type="spellEnd"/>
            <w:r w:rsidR="00710839" w:rsidRPr="005A16C4">
              <w:t xml:space="preserve">, </w:t>
            </w:r>
          </w:p>
          <w:p w:rsidR="00B04C67" w:rsidRPr="005A16C4" w:rsidRDefault="00B84532" w:rsidP="0010769E">
            <w:pPr>
              <w:ind w:left="170"/>
              <w:jc w:val="both"/>
            </w:pPr>
            <w:r w:rsidRPr="005A16C4">
              <w:t xml:space="preserve">    </w:t>
            </w:r>
            <w:r w:rsidR="000A6CEE" w:rsidRPr="005A16C4">
              <w:t xml:space="preserve">                                    </w:t>
            </w:r>
            <w:r w:rsidR="00710839" w:rsidRPr="005A16C4">
              <w:t>Ю.Г. Михайлов,</w:t>
            </w:r>
          </w:p>
          <w:p w:rsidR="00B04C67" w:rsidRPr="005A16C4" w:rsidRDefault="00B84532" w:rsidP="0010769E">
            <w:pPr>
              <w:ind w:left="170"/>
              <w:jc w:val="both"/>
            </w:pPr>
            <w:r w:rsidRPr="005A16C4">
              <w:t xml:space="preserve">   </w:t>
            </w:r>
            <w:r w:rsidR="000A6CEE" w:rsidRPr="005A16C4">
              <w:t xml:space="preserve">                                     </w:t>
            </w:r>
            <w:r w:rsidR="00710839" w:rsidRPr="005A16C4">
              <w:t xml:space="preserve">Г.Г. </w:t>
            </w:r>
            <w:proofErr w:type="spellStart"/>
            <w:r w:rsidR="00710839" w:rsidRPr="005A16C4">
              <w:t>Емнуев</w:t>
            </w:r>
            <w:proofErr w:type="spellEnd"/>
            <w:r w:rsidR="00710839" w:rsidRPr="005A16C4">
              <w:t xml:space="preserve">, </w:t>
            </w:r>
          </w:p>
          <w:p w:rsidR="00B84532" w:rsidRPr="005A16C4" w:rsidRDefault="00B84532" w:rsidP="00B84532">
            <w:pPr>
              <w:jc w:val="both"/>
            </w:pPr>
            <w:r w:rsidRPr="005A16C4">
              <w:t xml:space="preserve"> </w:t>
            </w:r>
          </w:p>
          <w:p w:rsidR="008C118F" w:rsidRPr="005A16C4" w:rsidRDefault="00B84532" w:rsidP="007C494E">
            <w:pPr>
              <w:ind w:left="170"/>
              <w:jc w:val="both"/>
            </w:pPr>
            <w:r w:rsidRPr="005A16C4">
              <w:t xml:space="preserve">   </w:t>
            </w:r>
            <w:r w:rsidR="000A6CEE" w:rsidRPr="005A16C4">
              <w:t xml:space="preserve">                                   </w:t>
            </w:r>
            <w:r w:rsidRPr="005A16C4">
              <w:t xml:space="preserve"> </w:t>
            </w:r>
            <w:r w:rsidR="000A6CEE" w:rsidRPr="005A16C4">
              <w:t xml:space="preserve"> </w:t>
            </w:r>
            <w:r w:rsidR="00710839" w:rsidRPr="005A16C4">
              <w:t xml:space="preserve">В.Г. </w:t>
            </w:r>
            <w:proofErr w:type="spellStart"/>
            <w:r w:rsidR="00710839" w:rsidRPr="005A16C4">
              <w:t>Сахаев</w:t>
            </w:r>
            <w:proofErr w:type="spellEnd"/>
            <w:r w:rsidR="00710839" w:rsidRPr="005A16C4">
              <w:t xml:space="preserve">, </w:t>
            </w:r>
          </w:p>
          <w:p w:rsidR="008C118F" w:rsidRPr="005A16C4" w:rsidRDefault="008C118F" w:rsidP="007C494E">
            <w:pPr>
              <w:jc w:val="both"/>
            </w:pPr>
          </w:p>
          <w:p w:rsidR="008C118F" w:rsidRPr="005A16C4" w:rsidRDefault="008C118F" w:rsidP="0010769E">
            <w:pPr>
              <w:ind w:left="170"/>
              <w:jc w:val="both"/>
            </w:pPr>
            <w:r w:rsidRPr="005A16C4">
              <w:t xml:space="preserve">   </w:t>
            </w:r>
            <w:r w:rsidR="000A6CEE" w:rsidRPr="005A16C4">
              <w:t xml:space="preserve">                                     </w:t>
            </w:r>
            <w:r w:rsidR="00710839" w:rsidRPr="005A16C4">
              <w:t xml:space="preserve">Б.В. Вахрамеев, </w:t>
            </w:r>
          </w:p>
          <w:p w:rsidR="008C118F" w:rsidRPr="005A16C4" w:rsidRDefault="008C118F" w:rsidP="005A16C4">
            <w:pPr>
              <w:jc w:val="both"/>
            </w:pPr>
          </w:p>
          <w:p w:rsidR="00702016" w:rsidRPr="005A16C4" w:rsidRDefault="008C118F" w:rsidP="00082ED6">
            <w:pPr>
              <w:ind w:left="170"/>
              <w:jc w:val="both"/>
            </w:pPr>
            <w:r w:rsidRPr="005A16C4">
              <w:t xml:space="preserve">  </w:t>
            </w:r>
            <w:r w:rsidR="000A6CEE" w:rsidRPr="005A16C4">
              <w:t xml:space="preserve">            </w:t>
            </w:r>
            <w:r w:rsidR="005A16C4">
              <w:t xml:space="preserve">         </w:t>
            </w:r>
          </w:p>
          <w:p w:rsidR="00702016" w:rsidRPr="005A16C4" w:rsidRDefault="00702016" w:rsidP="0010769E">
            <w:pPr>
              <w:ind w:left="170"/>
              <w:jc w:val="both"/>
            </w:pPr>
          </w:p>
          <w:p w:rsidR="00B04C67" w:rsidRPr="005A16C4" w:rsidRDefault="00702016" w:rsidP="0010769E">
            <w:pPr>
              <w:ind w:left="170"/>
              <w:jc w:val="both"/>
            </w:pPr>
            <w:r w:rsidRPr="005A16C4">
              <w:t xml:space="preserve">                                   </w:t>
            </w:r>
            <w:r w:rsidR="005A16C4">
              <w:t xml:space="preserve">   </w:t>
            </w:r>
            <w:r w:rsidRPr="005A16C4">
              <w:t xml:space="preserve"> </w:t>
            </w:r>
            <w:r w:rsidR="00417CF7">
              <w:t xml:space="preserve"> </w:t>
            </w:r>
            <w:r w:rsidR="00710839" w:rsidRPr="005A16C4">
              <w:t xml:space="preserve">Г.Г. </w:t>
            </w:r>
            <w:proofErr w:type="spellStart"/>
            <w:r w:rsidR="00710839" w:rsidRPr="005A16C4">
              <w:t>Ихинова</w:t>
            </w:r>
            <w:proofErr w:type="spellEnd"/>
            <w:r w:rsidR="00710839" w:rsidRPr="005A16C4">
              <w:t xml:space="preserve">, </w:t>
            </w:r>
          </w:p>
          <w:p w:rsidR="008C118F" w:rsidRPr="005A16C4" w:rsidRDefault="008C118F" w:rsidP="0010769E">
            <w:pPr>
              <w:ind w:left="170"/>
              <w:jc w:val="both"/>
            </w:pPr>
          </w:p>
          <w:p w:rsidR="008C118F" w:rsidRPr="005A16C4" w:rsidRDefault="008C118F" w:rsidP="00702016">
            <w:pPr>
              <w:jc w:val="both"/>
            </w:pPr>
          </w:p>
          <w:p w:rsidR="008C118F" w:rsidRPr="005A16C4" w:rsidRDefault="008C118F" w:rsidP="0010769E">
            <w:pPr>
              <w:ind w:left="170"/>
              <w:jc w:val="both"/>
            </w:pPr>
          </w:p>
          <w:p w:rsidR="00B04C67" w:rsidRPr="005A16C4" w:rsidRDefault="008C118F" w:rsidP="0010769E">
            <w:pPr>
              <w:ind w:left="170"/>
              <w:jc w:val="both"/>
            </w:pPr>
            <w:r w:rsidRPr="005A16C4">
              <w:t xml:space="preserve"> </w:t>
            </w:r>
            <w:r w:rsidR="000A6CEE" w:rsidRPr="005A16C4">
              <w:t xml:space="preserve">  </w:t>
            </w:r>
            <w:r w:rsidR="00702016" w:rsidRPr="005A16C4">
              <w:t xml:space="preserve">                               </w:t>
            </w:r>
            <w:r w:rsidRPr="005A16C4">
              <w:t xml:space="preserve">  </w:t>
            </w:r>
            <w:r w:rsidR="005A16C4">
              <w:t xml:space="preserve">  </w:t>
            </w:r>
            <w:r w:rsidR="00417CF7">
              <w:t xml:space="preserve"> </w:t>
            </w:r>
            <w:r w:rsidR="00710839" w:rsidRPr="005A16C4">
              <w:t xml:space="preserve">В.М. </w:t>
            </w:r>
            <w:proofErr w:type="spellStart"/>
            <w:r w:rsidR="00710839" w:rsidRPr="005A16C4">
              <w:t>Бунеева</w:t>
            </w:r>
            <w:proofErr w:type="spellEnd"/>
            <w:r w:rsidR="00710839" w:rsidRPr="005A16C4">
              <w:t xml:space="preserve">, </w:t>
            </w:r>
          </w:p>
          <w:p w:rsidR="008C118F" w:rsidRPr="005A16C4" w:rsidRDefault="008C118F" w:rsidP="0010769E">
            <w:pPr>
              <w:ind w:left="170"/>
              <w:jc w:val="both"/>
            </w:pPr>
          </w:p>
          <w:p w:rsidR="008C118F" w:rsidRPr="005A16C4" w:rsidRDefault="008C118F" w:rsidP="0010769E">
            <w:pPr>
              <w:ind w:left="170"/>
              <w:jc w:val="both"/>
            </w:pPr>
          </w:p>
          <w:p w:rsidR="008C118F" w:rsidRPr="005A16C4" w:rsidRDefault="008C118F" w:rsidP="0010769E">
            <w:pPr>
              <w:ind w:left="170"/>
              <w:jc w:val="both"/>
            </w:pPr>
          </w:p>
          <w:p w:rsidR="00803F1A" w:rsidRPr="005A16C4" w:rsidRDefault="008C118F" w:rsidP="0010769E">
            <w:pPr>
              <w:ind w:left="170"/>
              <w:jc w:val="both"/>
            </w:pPr>
            <w:r w:rsidRPr="005A16C4">
              <w:t xml:space="preserve"> </w:t>
            </w:r>
            <w:r w:rsidR="000A6CEE" w:rsidRPr="005A16C4">
              <w:t xml:space="preserve">                                  </w:t>
            </w:r>
            <w:r w:rsidR="005A16C4">
              <w:t xml:space="preserve">  </w:t>
            </w:r>
            <w:r w:rsidRPr="005A16C4">
              <w:t xml:space="preserve"> </w:t>
            </w:r>
            <w:r w:rsidR="00417CF7">
              <w:t xml:space="preserve"> </w:t>
            </w:r>
            <w:r w:rsidR="00710839" w:rsidRPr="005A16C4">
              <w:t xml:space="preserve">Н.М. </w:t>
            </w:r>
            <w:proofErr w:type="spellStart"/>
            <w:r w:rsidR="00710839" w:rsidRPr="005A16C4">
              <w:t>Мардаева</w:t>
            </w:r>
            <w:proofErr w:type="spellEnd"/>
            <w:r w:rsidR="00710839" w:rsidRPr="005A16C4">
              <w:t>,</w:t>
            </w:r>
          </w:p>
          <w:p w:rsidR="008C118F" w:rsidRPr="005A16C4" w:rsidRDefault="008C118F" w:rsidP="00702016">
            <w:pPr>
              <w:jc w:val="both"/>
            </w:pPr>
          </w:p>
          <w:p w:rsidR="008C118F" w:rsidRDefault="008C118F" w:rsidP="0010769E">
            <w:pPr>
              <w:ind w:left="170"/>
              <w:jc w:val="both"/>
            </w:pPr>
          </w:p>
          <w:p w:rsidR="00BD2CC2" w:rsidRPr="005A16C4" w:rsidRDefault="00BD2CC2" w:rsidP="0010769E">
            <w:pPr>
              <w:ind w:left="170"/>
              <w:jc w:val="both"/>
            </w:pPr>
          </w:p>
          <w:p w:rsidR="00FA4597" w:rsidRPr="005A16C4" w:rsidRDefault="008C118F" w:rsidP="0010769E">
            <w:pPr>
              <w:ind w:left="170"/>
              <w:jc w:val="both"/>
            </w:pPr>
            <w:r w:rsidRPr="005A16C4">
              <w:t xml:space="preserve">   </w:t>
            </w:r>
            <w:r w:rsidR="000A6CEE" w:rsidRPr="005A16C4">
              <w:t xml:space="preserve">                               </w:t>
            </w:r>
            <w:r w:rsidR="005A16C4">
              <w:t xml:space="preserve">   </w:t>
            </w:r>
            <w:r w:rsidR="000A6CEE" w:rsidRPr="005A16C4">
              <w:t xml:space="preserve"> </w:t>
            </w:r>
            <w:r w:rsidR="00417CF7">
              <w:t xml:space="preserve"> </w:t>
            </w:r>
            <w:r w:rsidR="00710839" w:rsidRPr="005A16C4">
              <w:t>А.Г.  Павлова</w:t>
            </w:r>
          </w:p>
        </w:tc>
      </w:tr>
    </w:tbl>
    <w:p w:rsidR="00FA4597" w:rsidRPr="005A16C4" w:rsidRDefault="00FA4597" w:rsidP="00FA4597">
      <w:pPr>
        <w:jc w:val="both"/>
      </w:pPr>
    </w:p>
    <w:tbl>
      <w:tblPr>
        <w:tblW w:w="10308" w:type="dxa"/>
        <w:tblInd w:w="108" w:type="dxa"/>
        <w:tblLook w:val="01E0" w:firstRow="1" w:lastRow="1" w:firstColumn="1" w:lastColumn="1" w:noHBand="0" w:noVBand="0"/>
      </w:tblPr>
      <w:tblGrid>
        <w:gridCol w:w="3828"/>
        <w:gridCol w:w="6480"/>
      </w:tblGrid>
      <w:tr w:rsidR="00FA4597" w:rsidRPr="005A16C4" w:rsidTr="004A1F1D">
        <w:tc>
          <w:tcPr>
            <w:tcW w:w="3828" w:type="dxa"/>
            <w:shd w:val="clear" w:color="auto" w:fill="auto"/>
          </w:tcPr>
          <w:p w:rsidR="00FA4597" w:rsidRPr="005A16C4" w:rsidRDefault="00FA4597" w:rsidP="0010769E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A16C4">
              <w:rPr>
                <w:rFonts w:ascii="Times New Roman" w:hAnsi="Times New Roman" w:cs="Times New Roman"/>
                <w:b/>
              </w:rPr>
              <w:t>Присутствующие:</w:t>
            </w:r>
            <w:r w:rsidR="008C118F" w:rsidRPr="005A16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118F" w:rsidRPr="005A16C4" w:rsidRDefault="008C118F" w:rsidP="0010769E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8C118F" w:rsidRPr="005A16C4" w:rsidRDefault="00675945" w:rsidP="0010769E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118F" w:rsidRPr="005A16C4">
              <w:rPr>
                <w:rFonts w:ascii="Times New Roman" w:hAnsi="Times New Roman" w:cs="Times New Roman"/>
              </w:rPr>
              <w:t xml:space="preserve">рокурор </w:t>
            </w:r>
            <w:proofErr w:type="spellStart"/>
            <w:r w:rsidR="008C118F" w:rsidRPr="005A16C4">
              <w:rPr>
                <w:rFonts w:ascii="Times New Roman" w:hAnsi="Times New Roman" w:cs="Times New Roman"/>
              </w:rPr>
              <w:t>Баяндаевского</w:t>
            </w:r>
            <w:proofErr w:type="spellEnd"/>
            <w:r w:rsidR="008C118F" w:rsidRPr="005A16C4">
              <w:rPr>
                <w:rFonts w:ascii="Times New Roman" w:hAnsi="Times New Roman" w:cs="Times New Roman"/>
              </w:rPr>
              <w:t xml:space="preserve"> рай</w:t>
            </w:r>
            <w:r w:rsidR="00C71524">
              <w:rPr>
                <w:rFonts w:ascii="Times New Roman" w:hAnsi="Times New Roman" w:cs="Times New Roman"/>
              </w:rPr>
              <w:t>о</w:t>
            </w:r>
            <w:r w:rsidR="008C118F" w:rsidRPr="005A16C4">
              <w:rPr>
                <w:rFonts w:ascii="Times New Roman" w:hAnsi="Times New Roman" w:cs="Times New Roman"/>
              </w:rPr>
              <w:t xml:space="preserve">на  </w:t>
            </w:r>
          </w:p>
          <w:p w:rsidR="008C118F" w:rsidRPr="005A16C4" w:rsidRDefault="008C118F" w:rsidP="0010769E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D3A57" w:rsidRPr="005A16C4" w:rsidRDefault="00675945" w:rsidP="0010769E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4A1F1D" w:rsidRPr="005A16C4">
              <w:rPr>
                <w:rFonts w:ascii="Times New Roman" w:hAnsi="Times New Roman" w:cs="Times New Roman"/>
              </w:rPr>
              <w:t>ачальник ОУУП и ПДН ОП (дислокация п. Баяндай) МО МВД России «</w:t>
            </w:r>
            <w:proofErr w:type="spellStart"/>
            <w:r w:rsidR="004A1F1D" w:rsidRPr="005A16C4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="004A1F1D" w:rsidRPr="005A16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0" w:type="dxa"/>
            <w:shd w:val="clear" w:color="auto" w:fill="auto"/>
          </w:tcPr>
          <w:p w:rsidR="008C118F" w:rsidRPr="005A16C4" w:rsidRDefault="008C118F" w:rsidP="00BD2CC2"/>
          <w:p w:rsidR="005902C0" w:rsidRPr="005A16C4" w:rsidRDefault="00BD2CC2" w:rsidP="0010769E">
            <w:pPr>
              <w:ind w:left="170" w:firstLine="11"/>
            </w:pPr>
            <w:r>
              <w:t xml:space="preserve">          </w:t>
            </w:r>
            <w:r w:rsidR="008C118F" w:rsidRPr="005A16C4">
              <w:t xml:space="preserve">            </w:t>
            </w:r>
          </w:p>
          <w:p w:rsidR="00FA4597" w:rsidRPr="005A16C4" w:rsidRDefault="005902C0" w:rsidP="0010769E">
            <w:pPr>
              <w:ind w:left="170" w:firstLine="11"/>
            </w:pPr>
            <w:r w:rsidRPr="005A16C4">
              <w:t xml:space="preserve">          </w:t>
            </w:r>
            <w:r w:rsidR="008C118F" w:rsidRPr="005A16C4">
              <w:t xml:space="preserve"> </w:t>
            </w:r>
            <w:r w:rsidR="000A6CEE" w:rsidRPr="005A16C4">
              <w:t xml:space="preserve">    </w:t>
            </w:r>
            <w:r w:rsidR="004A1F1D" w:rsidRPr="005A16C4">
              <w:t xml:space="preserve">                      </w:t>
            </w:r>
            <w:r w:rsidR="008C118F" w:rsidRPr="005A16C4">
              <w:t xml:space="preserve"> </w:t>
            </w:r>
            <w:r w:rsidR="00417CF7">
              <w:t xml:space="preserve"> </w:t>
            </w:r>
            <w:r w:rsidR="00803F1A" w:rsidRPr="005A16C4">
              <w:t xml:space="preserve">В.М. </w:t>
            </w:r>
            <w:proofErr w:type="spellStart"/>
            <w:r w:rsidR="00803F1A" w:rsidRPr="005A16C4">
              <w:t>Рябец</w:t>
            </w:r>
            <w:proofErr w:type="spellEnd"/>
          </w:p>
          <w:p w:rsidR="00DD3A57" w:rsidRPr="005A16C4" w:rsidRDefault="00DD3A57" w:rsidP="0010769E">
            <w:pPr>
              <w:ind w:left="170" w:firstLine="11"/>
            </w:pPr>
          </w:p>
          <w:p w:rsidR="00803F1A" w:rsidRPr="005A16C4" w:rsidRDefault="00803F1A" w:rsidP="0010769E">
            <w:pPr>
              <w:ind w:left="170" w:firstLine="11"/>
            </w:pPr>
          </w:p>
          <w:p w:rsidR="004A1F1D" w:rsidRPr="005A16C4" w:rsidRDefault="004A1F1D" w:rsidP="0010769E">
            <w:pPr>
              <w:ind w:left="170" w:firstLine="11"/>
            </w:pPr>
          </w:p>
          <w:p w:rsidR="004A1F1D" w:rsidRPr="005A16C4" w:rsidRDefault="004A1F1D" w:rsidP="0010769E">
            <w:pPr>
              <w:ind w:left="170" w:firstLine="11"/>
            </w:pPr>
            <w:r w:rsidRPr="005A16C4">
              <w:t xml:space="preserve">                                     </w:t>
            </w:r>
            <w:r w:rsidR="00417CF7">
              <w:t xml:space="preserve"> </w:t>
            </w:r>
            <w:r w:rsidRPr="005A16C4">
              <w:t xml:space="preserve">А.Л. </w:t>
            </w:r>
            <w:proofErr w:type="spellStart"/>
            <w:r w:rsidRPr="005A16C4">
              <w:t>Буинов</w:t>
            </w:r>
            <w:proofErr w:type="spellEnd"/>
          </w:p>
          <w:p w:rsidR="004A1F1D" w:rsidRPr="005A16C4" w:rsidRDefault="004A1F1D" w:rsidP="0010769E">
            <w:pPr>
              <w:ind w:left="170" w:firstLine="11"/>
            </w:pPr>
          </w:p>
        </w:tc>
      </w:tr>
    </w:tbl>
    <w:p w:rsidR="004A1F1D" w:rsidRPr="005A16C4" w:rsidRDefault="004A1F1D" w:rsidP="008C118F">
      <w:r w:rsidRPr="005A16C4">
        <w:lastRenderedPageBreak/>
        <w:t xml:space="preserve">методист по </w:t>
      </w:r>
      <w:proofErr w:type="gramStart"/>
      <w:r w:rsidRPr="005A16C4">
        <w:t>воспитательной</w:t>
      </w:r>
      <w:proofErr w:type="gramEnd"/>
    </w:p>
    <w:p w:rsidR="004A1F1D" w:rsidRPr="005A16C4" w:rsidRDefault="004A1F1D" w:rsidP="008C118F">
      <w:r w:rsidRPr="005A16C4">
        <w:t xml:space="preserve">работе МКУ  Управления </w:t>
      </w:r>
    </w:p>
    <w:p w:rsidR="004A1F1D" w:rsidRPr="005A16C4" w:rsidRDefault="004A1F1D" w:rsidP="008C118F">
      <w:r w:rsidRPr="005A16C4">
        <w:t>образования администрации</w:t>
      </w:r>
    </w:p>
    <w:p w:rsidR="004A1F1D" w:rsidRPr="005A16C4" w:rsidRDefault="004A1F1D" w:rsidP="008C118F">
      <w:r w:rsidRPr="005A16C4">
        <w:t>МО «</w:t>
      </w:r>
      <w:proofErr w:type="spellStart"/>
      <w:r w:rsidRPr="005A16C4">
        <w:t>Баяндаевский</w:t>
      </w:r>
      <w:proofErr w:type="spellEnd"/>
      <w:r w:rsidRPr="005A16C4">
        <w:t xml:space="preserve"> район»                                                  </w:t>
      </w:r>
      <w:r w:rsidR="00470787">
        <w:t xml:space="preserve">         </w:t>
      </w:r>
      <w:r w:rsidR="00417CF7">
        <w:t xml:space="preserve"> </w:t>
      </w:r>
      <w:r w:rsidRPr="005A16C4">
        <w:t xml:space="preserve">О.Ф. </w:t>
      </w:r>
      <w:proofErr w:type="spellStart"/>
      <w:r w:rsidRPr="005A16C4">
        <w:t>Амшеева</w:t>
      </w:r>
      <w:proofErr w:type="spellEnd"/>
    </w:p>
    <w:p w:rsidR="00791D01" w:rsidRPr="005A16C4" w:rsidRDefault="00791D01" w:rsidP="00791D01"/>
    <w:p w:rsidR="00791D01" w:rsidRPr="005A16C4" w:rsidRDefault="00791D01" w:rsidP="00791D01">
      <w:r w:rsidRPr="005A16C4">
        <w:t xml:space="preserve">врач психиатр-нарколог </w:t>
      </w:r>
    </w:p>
    <w:p w:rsidR="00FA4597" w:rsidRPr="005A16C4" w:rsidRDefault="00791D01" w:rsidP="00791D01">
      <w:pPr>
        <w:rPr>
          <w:b/>
        </w:rPr>
      </w:pPr>
      <w:r w:rsidRPr="005A16C4">
        <w:t>ОГБУЗ «</w:t>
      </w:r>
      <w:proofErr w:type="spellStart"/>
      <w:r w:rsidRPr="005A16C4">
        <w:t>Баяндаевская</w:t>
      </w:r>
      <w:proofErr w:type="spellEnd"/>
      <w:r w:rsidRPr="005A16C4">
        <w:t xml:space="preserve"> РБ»                                                </w:t>
      </w:r>
      <w:r w:rsidR="00470787">
        <w:t xml:space="preserve">          </w:t>
      </w:r>
      <w:r w:rsidRPr="005A16C4">
        <w:t xml:space="preserve">  </w:t>
      </w:r>
      <w:r w:rsidR="00417CF7">
        <w:t xml:space="preserve"> </w:t>
      </w:r>
      <w:r w:rsidR="0032670F">
        <w:t xml:space="preserve"> </w:t>
      </w:r>
      <w:r w:rsidRPr="005A16C4">
        <w:t xml:space="preserve">Н.А. </w:t>
      </w:r>
      <w:proofErr w:type="spellStart"/>
      <w:r w:rsidRPr="005A16C4">
        <w:t>Мантатова</w:t>
      </w:r>
      <w:proofErr w:type="spellEnd"/>
    </w:p>
    <w:p w:rsidR="00791D01" w:rsidRPr="005A16C4" w:rsidRDefault="00791D01" w:rsidP="00791D01">
      <w:pPr>
        <w:rPr>
          <w:b/>
        </w:rPr>
      </w:pPr>
    </w:p>
    <w:p w:rsidR="003C50B5" w:rsidRPr="005A16C4" w:rsidRDefault="003C50B5" w:rsidP="00791D01">
      <w:pPr>
        <w:rPr>
          <w:b/>
        </w:rPr>
      </w:pPr>
    </w:p>
    <w:p w:rsidR="00FA4597" w:rsidRPr="005A16C4" w:rsidRDefault="00FA4597" w:rsidP="00702016">
      <w:pPr>
        <w:ind w:left="1069"/>
        <w:jc w:val="both"/>
      </w:pPr>
      <w:r w:rsidRPr="005A16C4">
        <w:rPr>
          <w:b/>
        </w:rPr>
        <w:t>1. Об исполнении решений антинаркотической комиссии</w:t>
      </w:r>
      <w:r w:rsidR="006E7DF5" w:rsidRPr="005A16C4">
        <w:rPr>
          <w:b/>
        </w:rPr>
        <w:t xml:space="preserve"> при администрации МО «</w:t>
      </w:r>
      <w:proofErr w:type="spellStart"/>
      <w:r w:rsidR="006E7DF5" w:rsidRPr="005A16C4">
        <w:rPr>
          <w:b/>
        </w:rPr>
        <w:t>Баяндаевский</w:t>
      </w:r>
      <w:proofErr w:type="spellEnd"/>
      <w:r w:rsidR="006E7DF5" w:rsidRPr="005A16C4">
        <w:rPr>
          <w:b/>
        </w:rPr>
        <w:t xml:space="preserve"> район» от 21.12.2015 №4</w:t>
      </w:r>
    </w:p>
    <w:p w:rsidR="00FA4597" w:rsidRPr="005A16C4" w:rsidRDefault="00FA4597" w:rsidP="00FA4597">
      <w:pPr>
        <w:pBdr>
          <w:bottom w:val="single" w:sz="12" w:space="0" w:color="auto"/>
        </w:pBdr>
        <w:jc w:val="center"/>
      </w:pPr>
    </w:p>
    <w:p w:rsidR="00AD2CD0" w:rsidRPr="005A16C4" w:rsidRDefault="00AD2CD0" w:rsidP="00AD2CD0">
      <w:pPr>
        <w:jc w:val="center"/>
      </w:pPr>
      <w:r w:rsidRPr="005A16C4">
        <w:t>(</w:t>
      </w:r>
      <w:proofErr w:type="spellStart"/>
      <w:r w:rsidR="00702016" w:rsidRPr="005A16C4">
        <w:t>Буинов</w:t>
      </w:r>
      <w:proofErr w:type="spellEnd"/>
      <w:r w:rsidR="00702016" w:rsidRPr="005A16C4">
        <w:t xml:space="preserve"> А.Л., </w:t>
      </w:r>
      <w:proofErr w:type="spellStart"/>
      <w:r w:rsidR="00702016" w:rsidRPr="005A16C4">
        <w:t>Амшеева</w:t>
      </w:r>
      <w:proofErr w:type="spellEnd"/>
      <w:r w:rsidR="00702016" w:rsidRPr="005A16C4">
        <w:t xml:space="preserve"> О.Ф., </w:t>
      </w:r>
      <w:proofErr w:type="spellStart"/>
      <w:r w:rsidR="00702016" w:rsidRPr="005A16C4">
        <w:t>Мантатова</w:t>
      </w:r>
      <w:proofErr w:type="spellEnd"/>
      <w:r w:rsidR="00702016" w:rsidRPr="005A16C4">
        <w:t xml:space="preserve"> Н.А.</w:t>
      </w:r>
      <w:r w:rsidR="00D97D85" w:rsidRPr="005A16C4">
        <w:t xml:space="preserve">, </w:t>
      </w:r>
      <w:proofErr w:type="spellStart"/>
      <w:r w:rsidR="00D97D85" w:rsidRPr="005A16C4">
        <w:t>Рябец</w:t>
      </w:r>
      <w:proofErr w:type="spellEnd"/>
      <w:r w:rsidR="00D97D85" w:rsidRPr="005A16C4">
        <w:t xml:space="preserve"> Т.В.)</w:t>
      </w:r>
    </w:p>
    <w:p w:rsidR="00D97D85" w:rsidRPr="005A16C4" w:rsidRDefault="00D97D85" w:rsidP="00AD2CD0">
      <w:pPr>
        <w:jc w:val="center"/>
      </w:pPr>
    </w:p>
    <w:p w:rsidR="00AD2CD0" w:rsidRPr="005A16C4" w:rsidRDefault="00EB2C2C" w:rsidP="00FA4597">
      <w:pPr>
        <w:ind w:firstLine="709"/>
        <w:jc w:val="both"/>
      </w:pPr>
      <w:r w:rsidRPr="005A16C4">
        <w:t>1.1. Принять информацию начальника ОУУП и ПДН ОП (дислокация п. Баяндай) МО МВД России «</w:t>
      </w:r>
      <w:proofErr w:type="spellStart"/>
      <w:r w:rsidRPr="005A16C4">
        <w:t>Эхирит-Булагатский</w:t>
      </w:r>
      <w:proofErr w:type="spellEnd"/>
      <w:r w:rsidRPr="005A16C4">
        <w:t xml:space="preserve">» </w:t>
      </w:r>
      <w:proofErr w:type="spellStart"/>
      <w:r w:rsidRPr="005A16C4">
        <w:t>Буинова</w:t>
      </w:r>
      <w:proofErr w:type="spellEnd"/>
      <w:r w:rsidRPr="005A16C4">
        <w:t xml:space="preserve"> А.Л., методиста по воспитательной работе МКУ Управления образования администрации МО «</w:t>
      </w:r>
      <w:proofErr w:type="spellStart"/>
      <w:r w:rsidRPr="005A16C4">
        <w:t>Баяндаевский</w:t>
      </w:r>
      <w:proofErr w:type="spellEnd"/>
      <w:r w:rsidRPr="005A16C4">
        <w:t xml:space="preserve"> район» </w:t>
      </w:r>
      <w:proofErr w:type="spellStart"/>
      <w:r w:rsidRPr="005A16C4">
        <w:t>Амшеевой</w:t>
      </w:r>
      <w:proofErr w:type="spellEnd"/>
      <w:r w:rsidRPr="005A16C4">
        <w:t xml:space="preserve"> О.Ф., врача психиатра-нарколога</w:t>
      </w:r>
      <w:r w:rsidR="001B5A5C" w:rsidRPr="005A16C4">
        <w:t xml:space="preserve"> ОГБУЗ «</w:t>
      </w:r>
      <w:proofErr w:type="spellStart"/>
      <w:r w:rsidR="001B5A5C" w:rsidRPr="005A16C4">
        <w:t>Баяндаевская</w:t>
      </w:r>
      <w:proofErr w:type="spellEnd"/>
      <w:r w:rsidR="001B5A5C" w:rsidRPr="005A16C4">
        <w:t xml:space="preserve"> РБ» </w:t>
      </w:r>
      <w:proofErr w:type="spellStart"/>
      <w:r w:rsidR="001B5A5C" w:rsidRPr="005A16C4">
        <w:t>Мантатовой</w:t>
      </w:r>
      <w:proofErr w:type="spellEnd"/>
      <w:r w:rsidR="001B5A5C" w:rsidRPr="005A16C4">
        <w:t xml:space="preserve"> Н.А. к сведению.</w:t>
      </w:r>
    </w:p>
    <w:p w:rsidR="00236CE1" w:rsidRPr="005A16C4" w:rsidRDefault="00236CE1" w:rsidP="00FA4597">
      <w:pPr>
        <w:ind w:firstLine="709"/>
        <w:jc w:val="both"/>
      </w:pPr>
      <w:r w:rsidRPr="005A16C4">
        <w:t xml:space="preserve">1.2.   Главам муниципальных образований </w:t>
      </w:r>
      <w:proofErr w:type="spellStart"/>
      <w:r w:rsidRPr="005A16C4">
        <w:t>Баяндаевского</w:t>
      </w:r>
      <w:proofErr w:type="spellEnd"/>
      <w:r w:rsidRPr="005A16C4">
        <w:t xml:space="preserve"> района представить в </w:t>
      </w:r>
      <w:r w:rsidR="001D014A" w:rsidRPr="005A16C4">
        <w:t>антинаркотическую комиссию план</w:t>
      </w:r>
      <w:r w:rsidRPr="005A16C4">
        <w:t xml:space="preserve"> по оздоровлению </w:t>
      </w:r>
      <w:proofErr w:type="spellStart"/>
      <w:r w:rsidRPr="005A16C4">
        <w:t>нарко</w:t>
      </w:r>
      <w:r w:rsidR="001D014A" w:rsidRPr="005A16C4">
        <w:t>ситуации</w:t>
      </w:r>
      <w:proofErr w:type="spellEnd"/>
      <w:r w:rsidR="001D014A" w:rsidRPr="005A16C4">
        <w:t xml:space="preserve"> на территории поселения</w:t>
      </w:r>
      <w:r w:rsidRPr="005A16C4">
        <w:t>.</w:t>
      </w:r>
    </w:p>
    <w:p w:rsidR="00236CE1" w:rsidRPr="005A16C4" w:rsidRDefault="00236CE1" w:rsidP="00FA4597">
      <w:pPr>
        <w:ind w:firstLine="709"/>
        <w:jc w:val="both"/>
        <w:rPr>
          <w:b/>
        </w:rPr>
      </w:pPr>
      <w:r w:rsidRPr="005A16C4">
        <w:rPr>
          <w:b/>
        </w:rPr>
        <w:t>Срок: до 31 марта 2016 года.</w:t>
      </w:r>
    </w:p>
    <w:p w:rsidR="00236CE1" w:rsidRPr="005A16C4" w:rsidRDefault="00236CE1" w:rsidP="00364EB1">
      <w:pPr>
        <w:ind w:firstLine="709"/>
        <w:jc w:val="both"/>
      </w:pPr>
      <w:r w:rsidRPr="005A16C4">
        <w:t xml:space="preserve">1.3. Рекомендовать главам муниципальных образований </w:t>
      </w:r>
      <w:proofErr w:type="spellStart"/>
      <w:r w:rsidRPr="005A16C4">
        <w:t>Баяндаевского</w:t>
      </w:r>
      <w:proofErr w:type="spellEnd"/>
      <w:r w:rsidRPr="005A16C4">
        <w:t xml:space="preserve"> района обеспечить реализацию план</w:t>
      </w:r>
      <w:r w:rsidR="001D014A" w:rsidRPr="005A16C4">
        <w:t>а</w:t>
      </w:r>
      <w:r w:rsidRPr="005A16C4">
        <w:t xml:space="preserve"> по оздоровлению </w:t>
      </w:r>
      <w:proofErr w:type="spellStart"/>
      <w:r w:rsidRPr="005A16C4">
        <w:t>нарко</w:t>
      </w:r>
      <w:r w:rsidR="001D014A" w:rsidRPr="005A16C4">
        <w:t>ситуации</w:t>
      </w:r>
      <w:proofErr w:type="spellEnd"/>
      <w:r w:rsidR="001D014A" w:rsidRPr="005A16C4">
        <w:t xml:space="preserve"> на территории поселения</w:t>
      </w:r>
      <w:r w:rsidR="00364EB1" w:rsidRPr="005A16C4">
        <w:t>.</w:t>
      </w:r>
    </w:p>
    <w:p w:rsidR="00E845A4" w:rsidRPr="005A16C4" w:rsidRDefault="00364EB1" w:rsidP="00FA4597">
      <w:pPr>
        <w:ind w:firstLine="709"/>
        <w:jc w:val="both"/>
      </w:pPr>
      <w:r w:rsidRPr="005A16C4">
        <w:t>1.4</w:t>
      </w:r>
      <w:r w:rsidR="00E845A4" w:rsidRPr="005A16C4">
        <w:t>. Всем субъектам профилактики ежемесячно, в срок до 5 числа, представлять в антинаркотическую комиссию информацию по работе антинаркотической направленности для размещения на официальном сайте администрации муниципального образования «</w:t>
      </w:r>
      <w:proofErr w:type="spellStart"/>
      <w:r w:rsidR="00E845A4" w:rsidRPr="005A16C4">
        <w:t>Баяндаевский</w:t>
      </w:r>
      <w:proofErr w:type="spellEnd"/>
      <w:r w:rsidR="00E845A4" w:rsidRPr="005A16C4">
        <w:t xml:space="preserve"> район».</w:t>
      </w:r>
    </w:p>
    <w:p w:rsidR="00236CE1" w:rsidRPr="005A16C4" w:rsidRDefault="00364EB1" w:rsidP="00D97D85">
      <w:pPr>
        <w:ind w:firstLine="709"/>
        <w:jc w:val="both"/>
        <w:rPr>
          <w:b/>
        </w:rPr>
      </w:pPr>
      <w:r w:rsidRPr="005A16C4">
        <w:rPr>
          <w:b/>
        </w:rPr>
        <w:t>Срок: посто</w:t>
      </w:r>
      <w:r w:rsidR="00E845A4" w:rsidRPr="005A16C4">
        <w:rPr>
          <w:b/>
        </w:rPr>
        <w:t>янно</w:t>
      </w:r>
      <w:r w:rsidR="00D97D85" w:rsidRPr="005A16C4">
        <w:rPr>
          <w:b/>
        </w:rPr>
        <w:t>.</w:t>
      </w:r>
    </w:p>
    <w:p w:rsidR="00FA4597" w:rsidRPr="005A16C4" w:rsidRDefault="00364EB1" w:rsidP="00FA4597">
      <w:pPr>
        <w:ind w:firstLine="709"/>
        <w:jc w:val="both"/>
        <w:rPr>
          <w:color w:val="111111"/>
        </w:rPr>
      </w:pPr>
      <w:r w:rsidRPr="005A16C4">
        <w:t>1.5</w:t>
      </w:r>
      <w:r w:rsidR="00FA4597" w:rsidRPr="005A16C4">
        <w:t xml:space="preserve">. </w:t>
      </w:r>
      <w:proofErr w:type="gramStart"/>
      <w:r w:rsidR="00576C32" w:rsidRPr="005A16C4">
        <w:rPr>
          <w:color w:val="111111"/>
        </w:rPr>
        <w:t>Членам к</w:t>
      </w:r>
      <w:r w:rsidR="00FA4597" w:rsidRPr="005A16C4">
        <w:rPr>
          <w:color w:val="111111"/>
        </w:rPr>
        <w:t>омиссии, представителям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</w:t>
      </w:r>
      <w:r w:rsidR="000A6CEE" w:rsidRPr="005A16C4">
        <w:rPr>
          <w:color w:val="111111"/>
        </w:rPr>
        <w:t xml:space="preserve"> «</w:t>
      </w:r>
      <w:proofErr w:type="spellStart"/>
      <w:r w:rsidR="000A6CEE" w:rsidRPr="005A16C4">
        <w:rPr>
          <w:color w:val="111111"/>
        </w:rPr>
        <w:t>Баяндаевский</w:t>
      </w:r>
      <w:proofErr w:type="spellEnd"/>
      <w:r w:rsidR="000A6CEE" w:rsidRPr="005A16C4">
        <w:rPr>
          <w:color w:val="111111"/>
        </w:rPr>
        <w:t xml:space="preserve"> район»</w:t>
      </w:r>
      <w:r w:rsidR="00FA4597" w:rsidRPr="005A16C4">
        <w:rPr>
          <w:color w:val="111111"/>
        </w:rPr>
        <w:t xml:space="preserve">, на которых возложена подготовка соответствующих материалов </w:t>
      </w:r>
      <w:r w:rsidR="00576C32" w:rsidRPr="005A16C4">
        <w:rPr>
          <w:color w:val="111111"/>
        </w:rPr>
        <w:t>для рассмотрения на заседаниях к</w:t>
      </w:r>
      <w:r w:rsidR="00FA4597" w:rsidRPr="005A16C4">
        <w:rPr>
          <w:color w:val="111111"/>
        </w:rPr>
        <w:t>омиссии, не позднее</w:t>
      </w:r>
      <w:r w:rsidR="000A6CEE" w:rsidRPr="005A16C4">
        <w:rPr>
          <w:color w:val="111111"/>
        </w:rPr>
        <w:t>,</w:t>
      </w:r>
      <w:r w:rsidR="00FA4597" w:rsidRPr="005A16C4">
        <w:rPr>
          <w:color w:val="111111"/>
        </w:rPr>
        <w:t xml:space="preserve"> чем за 15 дней до даты проведения заседания предоставлять аналитическую справку по рассматриваемому вопросу, тезисы выступления основного докладчика, проект решения по рассматриваемому вопросу с указанием исполнителей поручений и</w:t>
      </w:r>
      <w:proofErr w:type="gramEnd"/>
      <w:r w:rsidR="00FA4597" w:rsidRPr="005A16C4">
        <w:rPr>
          <w:color w:val="111111"/>
        </w:rPr>
        <w:t> сроков исполнения.</w:t>
      </w:r>
    </w:p>
    <w:p w:rsidR="00FA4597" w:rsidRPr="005A16C4" w:rsidRDefault="00FA4597" w:rsidP="00364EB1">
      <w:pPr>
        <w:ind w:firstLine="709"/>
        <w:jc w:val="both"/>
        <w:rPr>
          <w:b/>
          <w:color w:val="111111"/>
        </w:rPr>
      </w:pPr>
      <w:r w:rsidRPr="005A16C4">
        <w:rPr>
          <w:b/>
          <w:color w:val="111111"/>
        </w:rPr>
        <w:t>Срок: постоянно.</w:t>
      </w:r>
    </w:p>
    <w:p w:rsidR="00FA4597" w:rsidRPr="005A16C4" w:rsidRDefault="00364EB1" w:rsidP="00FA4597">
      <w:pPr>
        <w:ind w:firstLine="709"/>
        <w:jc w:val="both"/>
        <w:rPr>
          <w:color w:val="111111"/>
        </w:rPr>
      </w:pPr>
      <w:r w:rsidRPr="005A16C4">
        <w:rPr>
          <w:color w:val="111111"/>
        </w:rPr>
        <w:t>1.6</w:t>
      </w:r>
      <w:r w:rsidR="00FA4597" w:rsidRPr="005A16C4">
        <w:rPr>
          <w:color w:val="111111"/>
        </w:rPr>
        <w:t>. Ответственным исполнителям отчет об исполнении пору</w:t>
      </w:r>
      <w:r w:rsidR="00576C32" w:rsidRPr="005A16C4">
        <w:rPr>
          <w:color w:val="111111"/>
        </w:rPr>
        <w:t>чений, содержащихся в решениях к</w:t>
      </w:r>
      <w:r w:rsidR="00FA4597" w:rsidRPr="005A16C4">
        <w:rPr>
          <w:color w:val="111111"/>
        </w:rPr>
        <w:t>омиссии, предоставлять в течение 10 дней по окон</w:t>
      </w:r>
      <w:r w:rsidR="00576C32" w:rsidRPr="005A16C4">
        <w:rPr>
          <w:color w:val="111111"/>
        </w:rPr>
        <w:t>чании срока исполнения решений к</w:t>
      </w:r>
      <w:r w:rsidR="00FA4597" w:rsidRPr="005A16C4">
        <w:rPr>
          <w:color w:val="111111"/>
        </w:rPr>
        <w:t xml:space="preserve">омиссии </w:t>
      </w:r>
      <w:r w:rsidR="00EB2C2C" w:rsidRPr="005A16C4">
        <w:rPr>
          <w:color w:val="111111"/>
        </w:rPr>
        <w:t xml:space="preserve">секретарю </w:t>
      </w:r>
      <w:r w:rsidR="00576C32" w:rsidRPr="005A16C4">
        <w:rPr>
          <w:color w:val="111111"/>
        </w:rPr>
        <w:t>к</w:t>
      </w:r>
      <w:r w:rsidR="00FA4597" w:rsidRPr="005A16C4">
        <w:rPr>
          <w:color w:val="111111"/>
        </w:rPr>
        <w:t>омиссии.</w:t>
      </w:r>
    </w:p>
    <w:p w:rsidR="00FA4597" w:rsidRPr="005A16C4" w:rsidRDefault="00FA4597" w:rsidP="00FA4597">
      <w:pPr>
        <w:ind w:firstLine="709"/>
        <w:rPr>
          <w:b/>
        </w:rPr>
      </w:pPr>
      <w:r w:rsidRPr="005A16C4">
        <w:rPr>
          <w:b/>
          <w:color w:val="111111"/>
        </w:rPr>
        <w:t>Срок: постоянно</w:t>
      </w:r>
      <w:r w:rsidR="00D97D85" w:rsidRPr="005A16C4">
        <w:rPr>
          <w:b/>
          <w:color w:val="111111"/>
        </w:rPr>
        <w:t>.</w:t>
      </w:r>
    </w:p>
    <w:p w:rsidR="00FA4597" w:rsidRPr="005A16C4" w:rsidRDefault="00FA4597" w:rsidP="00FA4597">
      <w:pPr>
        <w:ind w:firstLine="709"/>
        <w:jc w:val="center"/>
        <w:rPr>
          <w:b/>
        </w:rPr>
      </w:pPr>
    </w:p>
    <w:p w:rsidR="00082ED6" w:rsidRPr="005A16C4" w:rsidRDefault="00082ED6" w:rsidP="00FA4597">
      <w:pPr>
        <w:ind w:firstLine="709"/>
        <w:jc w:val="center"/>
        <w:rPr>
          <w:b/>
        </w:rPr>
      </w:pPr>
    </w:p>
    <w:p w:rsidR="00FA4597" w:rsidRPr="005A16C4" w:rsidRDefault="00FA4597" w:rsidP="00D97D85">
      <w:pPr>
        <w:ind w:firstLine="709"/>
        <w:jc w:val="both"/>
      </w:pPr>
      <w:r w:rsidRPr="005A16C4">
        <w:rPr>
          <w:b/>
        </w:rPr>
        <w:t xml:space="preserve">2. Анализ </w:t>
      </w:r>
      <w:r w:rsidR="008B189E" w:rsidRPr="005A16C4">
        <w:rPr>
          <w:b/>
        </w:rPr>
        <w:t xml:space="preserve">случаев отравления </w:t>
      </w:r>
      <w:proofErr w:type="spellStart"/>
      <w:r w:rsidR="008B189E" w:rsidRPr="005A16C4">
        <w:rPr>
          <w:b/>
        </w:rPr>
        <w:t>психоактивными</w:t>
      </w:r>
      <w:proofErr w:type="spellEnd"/>
      <w:r w:rsidR="008B189E" w:rsidRPr="005A16C4">
        <w:rPr>
          <w:b/>
        </w:rPr>
        <w:t xml:space="preserve"> веществами, а также лекарственными препаратами  с целью достижения наркотического опьянения, оказание наркологической помощи населению района. Проблемные вопросы организации реабилитации наркозависимых лиц.</w:t>
      </w:r>
      <w:r w:rsidR="008B189E" w:rsidRPr="005A16C4">
        <w:t xml:space="preserve"> </w:t>
      </w:r>
    </w:p>
    <w:p w:rsidR="00FA4597" w:rsidRPr="005A16C4" w:rsidRDefault="00FA4597" w:rsidP="008B189E">
      <w:pPr>
        <w:pBdr>
          <w:bottom w:val="single" w:sz="12" w:space="0" w:color="auto"/>
        </w:pBdr>
      </w:pPr>
    </w:p>
    <w:p w:rsidR="008B189E" w:rsidRPr="005A16C4" w:rsidRDefault="008B189E" w:rsidP="008B189E">
      <w:pPr>
        <w:ind w:firstLine="709"/>
        <w:jc w:val="center"/>
      </w:pPr>
      <w:r w:rsidRPr="005A16C4">
        <w:t xml:space="preserve">( </w:t>
      </w:r>
      <w:proofErr w:type="spellStart"/>
      <w:r w:rsidRPr="005A16C4">
        <w:t>Мантатова</w:t>
      </w:r>
      <w:proofErr w:type="spellEnd"/>
      <w:r w:rsidRPr="005A16C4">
        <w:t xml:space="preserve"> Н.А.)</w:t>
      </w:r>
    </w:p>
    <w:p w:rsidR="008B189E" w:rsidRPr="005A16C4" w:rsidRDefault="008B189E" w:rsidP="008B189E">
      <w:pPr>
        <w:ind w:firstLine="709"/>
        <w:jc w:val="center"/>
      </w:pPr>
    </w:p>
    <w:p w:rsidR="00FA4597" w:rsidRPr="005A16C4" w:rsidRDefault="00576C32" w:rsidP="00FA4597">
      <w:pPr>
        <w:ind w:firstLine="709"/>
        <w:jc w:val="both"/>
      </w:pPr>
      <w:r w:rsidRPr="005A16C4">
        <w:t>2</w:t>
      </w:r>
      <w:r w:rsidR="00FA4597" w:rsidRPr="005A16C4">
        <w:t xml:space="preserve">.1. </w:t>
      </w:r>
      <w:r w:rsidRPr="005A16C4">
        <w:t xml:space="preserve"> </w:t>
      </w:r>
      <w:r w:rsidR="002B5E5D" w:rsidRPr="005A16C4">
        <w:t>Принять информацию врача психиатра-нарколога ОГБУЗ «</w:t>
      </w:r>
      <w:proofErr w:type="spellStart"/>
      <w:r w:rsidR="002B5E5D" w:rsidRPr="005A16C4">
        <w:t>Баяндаевская</w:t>
      </w:r>
      <w:proofErr w:type="spellEnd"/>
      <w:r w:rsidR="002B5E5D" w:rsidRPr="005A16C4">
        <w:t xml:space="preserve"> РБ» </w:t>
      </w:r>
      <w:proofErr w:type="spellStart"/>
      <w:r w:rsidR="002B5E5D" w:rsidRPr="005A16C4">
        <w:t>Мантатовой</w:t>
      </w:r>
      <w:proofErr w:type="spellEnd"/>
      <w:r w:rsidR="002B5E5D" w:rsidRPr="005A16C4">
        <w:t xml:space="preserve"> Н.А. к сведению.</w:t>
      </w:r>
    </w:p>
    <w:p w:rsidR="00FA4597" w:rsidRPr="005A16C4" w:rsidRDefault="00576C32" w:rsidP="00FA4597">
      <w:pPr>
        <w:ind w:firstLine="709"/>
        <w:jc w:val="both"/>
      </w:pPr>
      <w:r w:rsidRPr="005A16C4">
        <w:t>2.2.</w:t>
      </w:r>
      <w:r w:rsidR="00FA4597" w:rsidRPr="005A16C4">
        <w:t xml:space="preserve"> В рамках деятельности наркологического кабинета обеспечить проведение работы по консультированию наркозависимых и мотивированию лиц, употребляющих наркотики, на лечение и реабилитацию, информацию о количестве проконсультированных  наркозависимых, направленных на реабилитацию, прошедших реабилитацию направлять ежемесячно секретарю антинаркотической комиссии МО</w:t>
      </w:r>
      <w:r w:rsidRPr="005A16C4">
        <w:t xml:space="preserve"> «</w:t>
      </w:r>
      <w:proofErr w:type="spellStart"/>
      <w:r w:rsidRPr="005A16C4">
        <w:t>Баяндаевский</w:t>
      </w:r>
      <w:proofErr w:type="spellEnd"/>
      <w:r w:rsidRPr="005A16C4">
        <w:t xml:space="preserve"> район»</w:t>
      </w:r>
      <w:r w:rsidR="00FA4597" w:rsidRPr="005A16C4">
        <w:t>.</w:t>
      </w:r>
    </w:p>
    <w:p w:rsidR="00FA4597" w:rsidRPr="005A16C4" w:rsidRDefault="00FA4597" w:rsidP="00782A11">
      <w:pPr>
        <w:ind w:firstLine="709"/>
        <w:jc w:val="both"/>
        <w:rPr>
          <w:b/>
        </w:rPr>
      </w:pPr>
      <w:r w:rsidRPr="005A16C4">
        <w:rPr>
          <w:b/>
        </w:rPr>
        <w:t>Срок: ежемесячно</w:t>
      </w:r>
      <w:r w:rsidR="00782A11" w:rsidRPr="005A16C4">
        <w:rPr>
          <w:b/>
        </w:rPr>
        <w:t>.</w:t>
      </w:r>
    </w:p>
    <w:p w:rsidR="00FA4597" w:rsidRPr="005A16C4" w:rsidRDefault="00576C32" w:rsidP="006A336E">
      <w:pPr>
        <w:jc w:val="both"/>
      </w:pPr>
      <w:r w:rsidRPr="005A16C4">
        <w:t xml:space="preserve">           2.3.</w:t>
      </w:r>
      <w:r w:rsidR="00A97C61" w:rsidRPr="005A16C4">
        <w:t xml:space="preserve"> ОГБУЗ «</w:t>
      </w:r>
      <w:proofErr w:type="spellStart"/>
      <w:r w:rsidR="00A97C61" w:rsidRPr="005A16C4">
        <w:t>Баяндаевская</w:t>
      </w:r>
      <w:proofErr w:type="spellEnd"/>
      <w:r w:rsidR="00A97C61" w:rsidRPr="005A16C4">
        <w:t xml:space="preserve"> РБ»</w:t>
      </w:r>
      <w:r w:rsidRPr="005A16C4">
        <w:t xml:space="preserve"> </w:t>
      </w:r>
      <w:r w:rsidR="00A97C61" w:rsidRPr="005A16C4">
        <w:t>с</w:t>
      </w:r>
      <w:r w:rsidR="00FA4597" w:rsidRPr="005A16C4">
        <w:t xml:space="preserve">овместно </w:t>
      </w:r>
      <w:proofErr w:type="gramStart"/>
      <w:r w:rsidR="00FA4597" w:rsidRPr="005A16C4">
        <w:t>с</w:t>
      </w:r>
      <w:proofErr w:type="gramEnd"/>
      <w:r w:rsidR="00FA4597" w:rsidRPr="005A16C4">
        <w:t xml:space="preserve">  </w:t>
      </w:r>
      <w:r w:rsidRPr="005A16C4">
        <w:t>ОП (</w:t>
      </w:r>
      <w:proofErr w:type="gramStart"/>
      <w:r w:rsidRPr="005A16C4">
        <w:t>дислокация</w:t>
      </w:r>
      <w:proofErr w:type="gramEnd"/>
      <w:r w:rsidRPr="005A16C4">
        <w:t xml:space="preserve"> п. Баяндай) МО МВД России «</w:t>
      </w:r>
      <w:proofErr w:type="spellStart"/>
      <w:r w:rsidRPr="005A16C4">
        <w:t>Эхирит-Булагатский</w:t>
      </w:r>
      <w:proofErr w:type="spellEnd"/>
      <w:r w:rsidRPr="005A16C4">
        <w:t xml:space="preserve">»  </w:t>
      </w:r>
      <w:r w:rsidR="00FA4597" w:rsidRPr="005A16C4">
        <w:t xml:space="preserve">организовать индивидуально-профилактическую работу с лицами, совершившими на территории муниципального образования административные правонарушения, связанные с потреблением наркотических средств или психотропных веществ. </w:t>
      </w:r>
      <w:bookmarkStart w:id="0" w:name="_GoBack"/>
      <w:bookmarkEnd w:id="0"/>
      <w:r w:rsidR="00FA4597" w:rsidRPr="005A16C4">
        <w:t xml:space="preserve">Информацию </w:t>
      </w:r>
      <w:r w:rsidRPr="005A16C4">
        <w:t xml:space="preserve">о проведенной работе направлять в  </w:t>
      </w:r>
      <w:r w:rsidR="00FA4597" w:rsidRPr="005A16C4">
        <w:t xml:space="preserve"> </w:t>
      </w:r>
      <w:r w:rsidRPr="005A16C4">
        <w:t>антинаркотическую  комиссию при МО «</w:t>
      </w:r>
      <w:proofErr w:type="spellStart"/>
      <w:r w:rsidRPr="005A16C4">
        <w:t>Баяндаевский</w:t>
      </w:r>
      <w:proofErr w:type="spellEnd"/>
      <w:r w:rsidRPr="005A16C4">
        <w:t xml:space="preserve"> район»</w:t>
      </w:r>
      <w:r w:rsidR="00FA4597" w:rsidRPr="005A16C4">
        <w:t>.</w:t>
      </w:r>
    </w:p>
    <w:p w:rsidR="00FA4597" w:rsidRPr="005A16C4" w:rsidRDefault="00576C32" w:rsidP="00FA4597">
      <w:pPr>
        <w:ind w:firstLine="709"/>
        <w:jc w:val="both"/>
        <w:rPr>
          <w:b/>
        </w:rPr>
      </w:pPr>
      <w:r w:rsidRPr="005A16C4">
        <w:rPr>
          <w:b/>
        </w:rPr>
        <w:t>Срок: постоянно</w:t>
      </w:r>
      <w:r w:rsidR="00FA4597" w:rsidRPr="005A16C4">
        <w:rPr>
          <w:b/>
        </w:rPr>
        <w:t>.</w:t>
      </w:r>
    </w:p>
    <w:p w:rsidR="00FA4597" w:rsidRPr="005A16C4" w:rsidRDefault="00FA4597" w:rsidP="00FA4597">
      <w:pPr>
        <w:ind w:firstLine="709"/>
        <w:jc w:val="both"/>
      </w:pPr>
    </w:p>
    <w:p w:rsidR="00082ED6" w:rsidRPr="005A16C4" w:rsidRDefault="00082ED6" w:rsidP="00FA4597">
      <w:pPr>
        <w:ind w:firstLine="709"/>
        <w:jc w:val="both"/>
      </w:pPr>
    </w:p>
    <w:p w:rsidR="006654EE" w:rsidRPr="005A16C4" w:rsidRDefault="006654EE" w:rsidP="00782A11">
      <w:pPr>
        <w:ind w:firstLine="709"/>
        <w:jc w:val="both"/>
        <w:rPr>
          <w:b/>
        </w:rPr>
      </w:pPr>
      <w:r w:rsidRPr="005A16C4">
        <w:rPr>
          <w:b/>
        </w:rPr>
        <w:t>3</w:t>
      </w:r>
      <w:r w:rsidR="00FA4597" w:rsidRPr="005A16C4">
        <w:rPr>
          <w:b/>
        </w:rPr>
        <w:t xml:space="preserve">. Об организации </w:t>
      </w:r>
      <w:r w:rsidRPr="005A16C4">
        <w:rPr>
          <w:b/>
        </w:rPr>
        <w:t>индивидуально-</w:t>
      </w:r>
      <w:r w:rsidR="00FA4597" w:rsidRPr="005A16C4">
        <w:rPr>
          <w:b/>
        </w:rPr>
        <w:t>профилактической работы с подростками</w:t>
      </w:r>
      <w:r w:rsidRPr="005A16C4">
        <w:rPr>
          <w:b/>
        </w:rPr>
        <w:t xml:space="preserve">, состоящими на учете в комиссии по делам несовершеннолетних, </w:t>
      </w:r>
      <w:proofErr w:type="spellStart"/>
      <w:r w:rsidRPr="005A16C4">
        <w:rPr>
          <w:b/>
        </w:rPr>
        <w:t>внутришкольных</w:t>
      </w:r>
      <w:proofErr w:type="spellEnd"/>
      <w:r w:rsidRPr="005A16C4">
        <w:rPr>
          <w:b/>
        </w:rPr>
        <w:t xml:space="preserve"> учетах, подразделениям по делам несовершеннолетних, проживающих в условиях семейного неблагополучия.</w:t>
      </w:r>
      <w:r w:rsidR="00FA4597" w:rsidRPr="005A16C4">
        <w:rPr>
          <w:b/>
        </w:rPr>
        <w:t xml:space="preserve"> </w:t>
      </w:r>
    </w:p>
    <w:p w:rsidR="00FA4597" w:rsidRPr="005A16C4" w:rsidRDefault="00FA4597" w:rsidP="00FA4597">
      <w:pPr>
        <w:pBdr>
          <w:bottom w:val="single" w:sz="12" w:space="1" w:color="auto"/>
        </w:pBdr>
        <w:ind w:firstLine="709"/>
        <w:jc w:val="center"/>
        <w:rPr>
          <w:b/>
        </w:rPr>
      </w:pPr>
    </w:p>
    <w:p w:rsidR="00EA458C" w:rsidRPr="005A16C4" w:rsidRDefault="006654EE" w:rsidP="00EA458C">
      <w:pPr>
        <w:suppressAutoHyphens/>
        <w:ind w:firstLine="709"/>
        <w:jc w:val="center"/>
      </w:pPr>
      <w:r w:rsidRPr="005A16C4">
        <w:t xml:space="preserve">( </w:t>
      </w:r>
      <w:proofErr w:type="spellStart"/>
      <w:r w:rsidRPr="005A16C4">
        <w:t>Амшеева</w:t>
      </w:r>
      <w:proofErr w:type="spellEnd"/>
      <w:r w:rsidRPr="005A16C4">
        <w:t xml:space="preserve"> О.Ф.)</w:t>
      </w:r>
    </w:p>
    <w:p w:rsidR="00EA458C" w:rsidRPr="005A16C4" w:rsidRDefault="00EA458C" w:rsidP="00EA458C">
      <w:pPr>
        <w:suppressAutoHyphens/>
        <w:ind w:firstLine="709"/>
        <w:jc w:val="center"/>
      </w:pPr>
    </w:p>
    <w:p w:rsidR="00F75CBB" w:rsidRPr="005A16C4" w:rsidRDefault="00F75CBB" w:rsidP="00FA4597">
      <w:pPr>
        <w:suppressAutoHyphens/>
        <w:ind w:firstLine="709"/>
        <w:jc w:val="both"/>
      </w:pPr>
      <w:r w:rsidRPr="005A16C4">
        <w:t>2.1. Принять информацию методиста по воспитательной работе МКУ Управления образования администрации МО «</w:t>
      </w:r>
      <w:proofErr w:type="spellStart"/>
      <w:r w:rsidRPr="005A16C4">
        <w:t>Баяндаевский</w:t>
      </w:r>
      <w:proofErr w:type="spellEnd"/>
      <w:r w:rsidRPr="005A16C4">
        <w:t xml:space="preserve"> район» </w:t>
      </w:r>
      <w:proofErr w:type="spellStart"/>
      <w:r w:rsidRPr="005A16C4">
        <w:t>Амшеевой</w:t>
      </w:r>
      <w:proofErr w:type="spellEnd"/>
      <w:r w:rsidRPr="005A16C4">
        <w:t xml:space="preserve"> О.Ф. к сведению.</w:t>
      </w:r>
    </w:p>
    <w:p w:rsidR="00FA4597" w:rsidRPr="005A16C4" w:rsidRDefault="00FA4597" w:rsidP="00FA4597">
      <w:pPr>
        <w:suppressAutoHyphens/>
        <w:ind w:firstLine="709"/>
        <w:jc w:val="both"/>
      </w:pPr>
      <w:r w:rsidRPr="005A16C4">
        <w:t>2.</w:t>
      </w:r>
      <w:r w:rsidR="00F75CBB" w:rsidRPr="005A16C4">
        <w:t>2</w:t>
      </w:r>
      <w:r w:rsidRPr="005A16C4">
        <w:t>. Управлению</w:t>
      </w:r>
      <w:r w:rsidR="006654EE" w:rsidRPr="005A16C4">
        <w:t xml:space="preserve"> образования администрации МО «</w:t>
      </w:r>
      <w:proofErr w:type="spellStart"/>
      <w:r w:rsidR="006654EE" w:rsidRPr="005A16C4">
        <w:t>Баяндаевский</w:t>
      </w:r>
      <w:proofErr w:type="spellEnd"/>
      <w:r w:rsidR="006654EE" w:rsidRPr="005A16C4">
        <w:t xml:space="preserve"> район» </w:t>
      </w:r>
      <w:r w:rsidR="004563A8" w:rsidRPr="005A16C4">
        <w:t>организовать работу по выявлению несовершеннолетних, проживающих в условиях семейного неблагополучия.</w:t>
      </w:r>
    </w:p>
    <w:p w:rsidR="00FA4597" w:rsidRPr="005A16C4" w:rsidRDefault="00782A11" w:rsidP="00F75CBB">
      <w:pPr>
        <w:ind w:firstLine="709"/>
        <w:jc w:val="both"/>
      </w:pPr>
      <w:r w:rsidRPr="005A16C4">
        <w:t>2.3</w:t>
      </w:r>
      <w:r w:rsidR="00FA4597" w:rsidRPr="005A16C4">
        <w:t xml:space="preserve">. </w:t>
      </w:r>
      <w:r w:rsidR="00F75CBB" w:rsidRPr="005A16C4">
        <w:t xml:space="preserve">Совместно со всеми субъектами профилактики </w:t>
      </w:r>
      <w:r w:rsidR="00C71524">
        <w:t xml:space="preserve">наркомании </w:t>
      </w:r>
      <w:r w:rsidR="00F75CBB" w:rsidRPr="005A16C4">
        <w:t xml:space="preserve">организовывать индивидуально-профилактическую  работу с подростками, состоящими на учете в комиссии по делам несовершеннолетних, </w:t>
      </w:r>
      <w:proofErr w:type="spellStart"/>
      <w:r w:rsidR="00F75CBB" w:rsidRPr="005A16C4">
        <w:t>внутришкольных</w:t>
      </w:r>
      <w:proofErr w:type="spellEnd"/>
      <w:r w:rsidR="00F75CBB" w:rsidRPr="005A16C4">
        <w:t xml:space="preserve"> учетах, подразделениям по делам несовершеннолетних, проживающих в условиях семейного неблагополучия</w:t>
      </w:r>
      <w:r w:rsidR="00FA4597" w:rsidRPr="005A16C4">
        <w:t>.</w:t>
      </w:r>
    </w:p>
    <w:p w:rsidR="00FA4597" w:rsidRPr="005A16C4" w:rsidRDefault="00FA4597" w:rsidP="00FA4597">
      <w:pPr>
        <w:ind w:firstLine="709"/>
        <w:jc w:val="both"/>
        <w:rPr>
          <w:b/>
        </w:rPr>
      </w:pPr>
      <w:r w:rsidRPr="005A16C4">
        <w:rPr>
          <w:b/>
        </w:rPr>
        <w:t>Срок:</w:t>
      </w:r>
      <w:r w:rsidR="00F75CBB" w:rsidRPr="005A16C4">
        <w:rPr>
          <w:b/>
        </w:rPr>
        <w:t xml:space="preserve"> постоянно</w:t>
      </w:r>
      <w:r w:rsidRPr="005A16C4">
        <w:rPr>
          <w:b/>
        </w:rPr>
        <w:t>.</w:t>
      </w:r>
    </w:p>
    <w:p w:rsidR="00FA4597" w:rsidRPr="005A16C4" w:rsidRDefault="00FA4597" w:rsidP="005A5DCD">
      <w:pPr>
        <w:jc w:val="both"/>
      </w:pPr>
    </w:p>
    <w:p w:rsidR="00082ED6" w:rsidRPr="005A16C4" w:rsidRDefault="00082ED6" w:rsidP="005A5DCD">
      <w:pPr>
        <w:jc w:val="both"/>
      </w:pPr>
    </w:p>
    <w:p w:rsidR="00FA4597" w:rsidRPr="005A16C4" w:rsidRDefault="005A5DCD" w:rsidP="00C455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4</w:t>
      </w:r>
      <w:r w:rsidR="00FA4597" w:rsidRPr="005A16C4">
        <w:rPr>
          <w:rFonts w:ascii="Times New Roman" w:hAnsi="Times New Roman" w:cs="Times New Roman"/>
          <w:b/>
          <w:sz w:val="24"/>
          <w:szCs w:val="24"/>
        </w:rPr>
        <w:t xml:space="preserve">. Об  </w:t>
      </w:r>
      <w:r w:rsidRPr="005A16C4">
        <w:rPr>
          <w:rFonts w:ascii="Times New Roman" w:hAnsi="Times New Roman" w:cs="Times New Roman"/>
          <w:b/>
          <w:sz w:val="24"/>
          <w:szCs w:val="24"/>
        </w:rPr>
        <w:t>эффективности взаимодействия правоохранительных</w:t>
      </w:r>
      <w:r w:rsidR="00C455DD" w:rsidRPr="005A16C4">
        <w:rPr>
          <w:rFonts w:ascii="Times New Roman" w:hAnsi="Times New Roman" w:cs="Times New Roman"/>
          <w:b/>
          <w:sz w:val="24"/>
          <w:szCs w:val="24"/>
        </w:rPr>
        <w:t xml:space="preserve"> органов по выявлению, пресечению и профилактике преступлений, связанных с незаконным оборотом наркотиков в 2015 году.</w:t>
      </w:r>
    </w:p>
    <w:p w:rsidR="00FA4597" w:rsidRPr="005A16C4" w:rsidRDefault="00FA4597" w:rsidP="00FA4597">
      <w:pPr>
        <w:pBdr>
          <w:bottom w:val="single" w:sz="12" w:space="0" w:color="auto"/>
        </w:pBdr>
        <w:ind w:firstLine="709"/>
        <w:jc w:val="center"/>
        <w:rPr>
          <w:color w:val="FF6600"/>
        </w:rPr>
      </w:pPr>
    </w:p>
    <w:p w:rsidR="00C455DD" w:rsidRPr="005A16C4" w:rsidRDefault="00C455DD" w:rsidP="00C455DD">
      <w:pPr>
        <w:ind w:firstLine="720"/>
        <w:jc w:val="center"/>
      </w:pPr>
      <w:r w:rsidRPr="005A16C4">
        <w:t xml:space="preserve">( </w:t>
      </w:r>
      <w:proofErr w:type="spellStart"/>
      <w:r w:rsidRPr="005A16C4">
        <w:t>Буинов</w:t>
      </w:r>
      <w:proofErr w:type="spellEnd"/>
      <w:r w:rsidRPr="005A16C4">
        <w:t xml:space="preserve"> А.Л.)</w:t>
      </w:r>
    </w:p>
    <w:p w:rsidR="00EA458C" w:rsidRPr="005A16C4" w:rsidRDefault="00EA458C" w:rsidP="00C455DD">
      <w:pPr>
        <w:ind w:firstLine="720"/>
        <w:jc w:val="center"/>
      </w:pPr>
    </w:p>
    <w:p w:rsidR="00C455DD" w:rsidRPr="005A16C4" w:rsidRDefault="00C455DD" w:rsidP="00FA4597">
      <w:pPr>
        <w:tabs>
          <w:tab w:val="left" w:pos="1080"/>
        </w:tabs>
        <w:ind w:firstLine="709"/>
        <w:jc w:val="both"/>
      </w:pPr>
      <w:r w:rsidRPr="005A16C4">
        <w:t>4.1. Принять информацию начальника ОУУП и ПДН ОП (дислокация п. Баяндай) МО МВД России «</w:t>
      </w:r>
      <w:proofErr w:type="spellStart"/>
      <w:r w:rsidRPr="005A16C4">
        <w:t>Эхирит-Булагатский</w:t>
      </w:r>
      <w:proofErr w:type="spellEnd"/>
      <w:r w:rsidRPr="005A16C4">
        <w:t xml:space="preserve">» </w:t>
      </w:r>
      <w:proofErr w:type="spellStart"/>
      <w:r w:rsidRPr="005A16C4">
        <w:t>Буинова</w:t>
      </w:r>
      <w:proofErr w:type="spellEnd"/>
      <w:r w:rsidRPr="005A16C4">
        <w:t xml:space="preserve"> А.Л. к сведению.</w:t>
      </w:r>
    </w:p>
    <w:p w:rsidR="00FA4597" w:rsidRPr="005A16C4" w:rsidRDefault="00FA4597" w:rsidP="00C455DD">
      <w:pPr>
        <w:jc w:val="both"/>
        <w:rPr>
          <w:shd w:val="clear" w:color="auto" w:fill="FFFFFF"/>
        </w:rPr>
      </w:pPr>
    </w:p>
    <w:p w:rsidR="00082ED6" w:rsidRPr="005A16C4" w:rsidRDefault="00082ED6" w:rsidP="00C455DD">
      <w:pPr>
        <w:jc w:val="both"/>
        <w:rPr>
          <w:shd w:val="clear" w:color="auto" w:fill="FFFFFF"/>
        </w:rPr>
      </w:pPr>
    </w:p>
    <w:p w:rsidR="00C455DD" w:rsidRPr="005A16C4" w:rsidRDefault="00C455DD" w:rsidP="00C455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5. Об  исполнении п. 1.3. протокола №4 антинаркотической комиссии в И</w:t>
      </w:r>
      <w:r w:rsidR="009434D9" w:rsidRPr="005A16C4">
        <w:rPr>
          <w:rFonts w:ascii="Times New Roman" w:hAnsi="Times New Roman" w:cs="Times New Roman"/>
          <w:b/>
          <w:sz w:val="24"/>
          <w:szCs w:val="24"/>
        </w:rPr>
        <w:t>ркутской области от 23.09.2014г.</w:t>
      </w:r>
      <w:r w:rsidRPr="005A16C4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вынесения предупреждений об устранении нарушений правил пользования жилыми помещениями нанимателями и собственниками жилых помещений»</w:t>
      </w:r>
      <w:r w:rsidR="009434D9" w:rsidRPr="005A16C4">
        <w:rPr>
          <w:rFonts w:ascii="Times New Roman" w:hAnsi="Times New Roman" w:cs="Times New Roman"/>
          <w:b/>
          <w:sz w:val="24"/>
          <w:szCs w:val="24"/>
        </w:rPr>
        <w:t>.</w:t>
      </w:r>
    </w:p>
    <w:p w:rsidR="00C455DD" w:rsidRPr="005A16C4" w:rsidRDefault="00C455DD" w:rsidP="00C455DD">
      <w:pPr>
        <w:pBdr>
          <w:bottom w:val="single" w:sz="12" w:space="0" w:color="auto"/>
        </w:pBdr>
        <w:ind w:firstLine="709"/>
        <w:jc w:val="center"/>
        <w:rPr>
          <w:color w:val="FF6600"/>
        </w:rPr>
      </w:pPr>
    </w:p>
    <w:p w:rsidR="00C455DD" w:rsidRPr="005A16C4" w:rsidRDefault="009434D9" w:rsidP="00C455DD">
      <w:pPr>
        <w:ind w:firstLine="720"/>
        <w:jc w:val="center"/>
      </w:pPr>
      <w:r w:rsidRPr="005A16C4">
        <w:t xml:space="preserve">( </w:t>
      </w:r>
      <w:proofErr w:type="spellStart"/>
      <w:r w:rsidRPr="005A16C4">
        <w:t>Рябец</w:t>
      </w:r>
      <w:proofErr w:type="spellEnd"/>
      <w:r w:rsidRPr="005A16C4">
        <w:t xml:space="preserve"> Т.В</w:t>
      </w:r>
      <w:r w:rsidR="00C455DD" w:rsidRPr="005A16C4">
        <w:t>.)</w:t>
      </w:r>
    </w:p>
    <w:p w:rsidR="00C455DD" w:rsidRPr="005A16C4" w:rsidRDefault="00C455DD" w:rsidP="00C455DD">
      <w:pPr>
        <w:jc w:val="both"/>
        <w:rPr>
          <w:shd w:val="clear" w:color="auto" w:fill="FFFFFF"/>
        </w:rPr>
      </w:pPr>
    </w:p>
    <w:p w:rsidR="009434D9" w:rsidRPr="005A16C4" w:rsidRDefault="009434D9" w:rsidP="009434D9">
      <w:pPr>
        <w:ind w:firstLine="567"/>
        <w:jc w:val="both"/>
        <w:rPr>
          <w:color w:val="111111"/>
        </w:rPr>
      </w:pPr>
      <w:r w:rsidRPr="005A16C4">
        <w:rPr>
          <w:color w:val="000000"/>
        </w:rPr>
        <w:lastRenderedPageBreak/>
        <w:t xml:space="preserve">    5.1. Рекомендовать главам </w:t>
      </w:r>
      <w:r w:rsidRPr="005A16C4">
        <w:t xml:space="preserve">муниципальных образований </w:t>
      </w:r>
      <w:proofErr w:type="spellStart"/>
      <w:r w:rsidRPr="005A16C4">
        <w:t>Баяндаевского</w:t>
      </w:r>
      <w:proofErr w:type="spellEnd"/>
      <w:r w:rsidRPr="005A16C4">
        <w:t xml:space="preserve"> района</w:t>
      </w:r>
      <w:r w:rsidR="005A16C4" w:rsidRPr="005A16C4">
        <w:rPr>
          <w:color w:val="111111"/>
        </w:rPr>
        <w:t xml:space="preserve"> с</w:t>
      </w:r>
      <w:r w:rsidRPr="005A16C4">
        <w:rPr>
          <w:color w:val="111111"/>
        </w:rPr>
        <w:t>воевременно предоставлять секретар</w:t>
      </w:r>
      <w:r w:rsidR="00B83F2D" w:rsidRPr="005A16C4">
        <w:rPr>
          <w:color w:val="111111"/>
        </w:rPr>
        <w:t>ю</w:t>
      </w:r>
      <w:r w:rsidRPr="005A16C4">
        <w:rPr>
          <w:color w:val="111111"/>
        </w:rPr>
        <w:t xml:space="preserve"> антинаркотической комиссии </w:t>
      </w:r>
      <w:r w:rsidR="00B83F2D" w:rsidRPr="005A16C4">
        <w:rPr>
          <w:color w:val="111111"/>
        </w:rPr>
        <w:t xml:space="preserve">запрашиваемую информацию, необходимую для обеспечения деятельности комиссии. </w:t>
      </w:r>
    </w:p>
    <w:p w:rsidR="009434D9" w:rsidRPr="005A16C4" w:rsidRDefault="009434D9" w:rsidP="009434D9">
      <w:pPr>
        <w:ind w:firstLine="709"/>
        <w:rPr>
          <w:b/>
        </w:rPr>
      </w:pPr>
      <w:r w:rsidRPr="005A16C4">
        <w:rPr>
          <w:b/>
          <w:color w:val="111111"/>
        </w:rPr>
        <w:t>Срок: постоянно</w:t>
      </w:r>
      <w:r w:rsidR="00B83F2D" w:rsidRPr="005A16C4">
        <w:rPr>
          <w:b/>
          <w:color w:val="111111"/>
        </w:rPr>
        <w:t>.</w:t>
      </w:r>
    </w:p>
    <w:p w:rsidR="00C455DD" w:rsidRPr="005A16C4" w:rsidRDefault="00C455DD" w:rsidP="00C455DD">
      <w:pPr>
        <w:jc w:val="both"/>
        <w:rPr>
          <w:color w:val="000000"/>
        </w:rPr>
      </w:pPr>
    </w:p>
    <w:p w:rsidR="00FA4597" w:rsidRPr="005A16C4" w:rsidRDefault="00FA4597" w:rsidP="00FA459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E7646" w:rsidRPr="005A16C4" w:rsidRDefault="00247778" w:rsidP="002E7646">
      <w:pPr>
        <w:tabs>
          <w:tab w:val="left" w:pos="1080"/>
        </w:tabs>
      </w:pPr>
      <w:r>
        <w:t>З</w:t>
      </w:r>
      <w:r w:rsidR="002E7646" w:rsidRPr="005A16C4">
        <w:t xml:space="preserve">аместитель председателя </w:t>
      </w:r>
    </w:p>
    <w:p w:rsidR="002E7646" w:rsidRPr="005A16C4" w:rsidRDefault="002E7646" w:rsidP="002E7646">
      <w:pPr>
        <w:tabs>
          <w:tab w:val="left" w:pos="1080"/>
        </w:tabs>
      </w:pPr>
      <w:r w:rsidRPr="005A16C4">
        <w:t xml:space="preserve">антинаркотической комиссии                                                                   В.Т. </w:t>
      </w:r>
      <w:proofErr w:type="spellStart"/>
      <w:r w:rsidRPr="005A16C4">
        <w:t>Еликов</w:t>
      </w:r>
      <w:proofErr w:type="spellEnd"/>
    </w:p>
    <w:p w:rsidR="00FA4597" w:rsidRPr="005A16C4" w:rsidRDefault="00FA4597" w:rsidP="002E7646">
      <w:pPr>
        <w:tabs>
          <w:tab w:val="left" w:pos="1080"/>
        </w:tabs>
        <w:jc w:val="both"/>
      </w:pPr>
      <w:r w:rsidRPr="005A16C4">
        <w:t xml:space="preserve">                                                    </w:t>
      </w:r>
    </w:p>
    <w:p w:rsidR="00FA4597" w:rsidRPr="005A16C4" w:rsidRDefault="00FA4597" w:rsidP="004A1F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4597" w:rsidRPr="00247778" w:rsidRDefault="00247778" w:rsidP="002477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7778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Рябец</w:t>
      </w:r>
      <w:proofErr w:type="spellEnd"/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6C4" w:rsidRDefault="005A16C4" w:rsidP="005A16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7765" w:rsidRDefault="0034776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7765" w:rsidRDefault="0034776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7765" w:rsidRDefault="0034776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7765" w:rsidRDefault="0034776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B5" w:rsidRDefault="003C50B5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4597" w:rsidRPr="00347765" w:rsidRDefault="004A1F1D" w:rsidP="000D093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4776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347765">
        <w:rPr>
          <w:rFonts w:ascii="Times New Roman" w:hAnsi="Times New Roman" w:cs="Times New Roman"/>
          <w:sz w:val="16"/>
          <w:szCs w:val="16"/>
        </w:rPr>
        <w:t>Рябец</w:t>
      </w:r>
      <w:proofErr w:type="spellEnd"/>
      <w:r w:rsidRPr="00347765">
        <w:rPr>
          <w:rFonts w:ascii="Times New Roman" w:hAnsi="Times New Roman" w:cs="Times New Roman"/>
          <w:sz w:val="16"/>
          <w:szCs w:val="16"/>
        </w:rPr>
        <w:t xml:space="preserve"> Т.В.</w:t>
      </w:r>
    </w:p>
    <w:p w:rsidR="00FA4597" w:rsidRPr="00347765" w:rsidRDefault="004A1F1D" w:rsidP="004A1F1D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47765">
        <w:rPr>
          <w:rFonts w:ascii="Times New Roman" w:hAnsi="Times New Roman" w:cs="Times New Roman"/>
          <w:sz w:val="16"/>
          <w:szCs w:val="16"/>
        </w:rPr>
        <w:t>8(39537)9-12-17</w:t>
      </w:r>
    </w:p>
    <w:p w:rsidR="00FA4597" w:rsidRDefault="00FA4597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4597" w:rsidRDefault="00FA4597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4597" w:rsidRDefault="00FA4597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4597" w:rsidRDefault="00FA4597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4597" w:rsidRDefault="00FA4597" w:rsidP="00FA4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109" w:rsidRDefault="006A336E"/>
    <w:sectPr w:rsidR="003E6109" w:rsidSect="005A16C4">
      <w:pgSz w:w="11906" w:h="16838"/>
      <w:pgMar w:top="73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1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0"/>
    <w:rsid w:val="00030DD2"/>
    <w:rsid w:val="00082ED6"/>
    <w:rsid w:val="000A6CEE"/>
    <w:rsid w:val="000D0933"/>
    <w:rsid w:val="001B5A5C"/>
    <w:rsid w:val="001C0482"/>
    <w:rsid w:val="001D014A"/>
    <w:rsid w:val="0021757B"/>
    <w:rsid w:val="00236CE1"/>
    <w:rsid w:val="00247778"/>
    <w:rsid w:val="002B5E5D"/>
    <w:rsid w:val="002C1090"/>
    <w:rsid w:val="002E7646"/>
    <w:rsid w:val="00313A47"/>
    <w:rsid w:val="0032670F"/>
    <w:rsid w:val="00347765"/>
    <w:rsid w:val="00364EB1"/>
    <w:rsid w:val="003C50B5"/>
    <w:rsid w:val="00417CF7"/>
    <w:rsid w:val="004563A8"/>
    <w:rsid w:val="00470787"/>
    <w:rsid w:val="004A1F1D"/>
    <w:rsid w:val="00576C32"/>
    <w:rsid w:val="00585AB0"/>
    <w:rsid w:val="005902C0"/>
    <w:rsid w:val="005A16C4"/>
    <w:rsid w:val="005A5DCD"/>
    <w:rsid w:val="005B2E8D"/>
    <w:rsid w:val="006654EE"/>
    <w:rsid w:val="00675945"/>
    <w:rsid w:val="006A336E"/>
    <w:rsid w:val="006E7DF5"/>
    <w:rsid w:val="00702016"/>
    <w:rsid w:val="00710839"/>
    <w:rsid w:val="00732CFD"/>
    <w:rsid w:val="00782A11"/>
    <w:rsid w:val="00791D01"/>
    <w:rsid w:val="007C494E"/>
    <w:rsid w:val="00803F1A"/>
    <w:rsid w:val="008217E3"/>
    <w:rsid w:val="00847897"/>
    <w:rsid w:val="008B189E"/>
    <w:rsid w:val="008C118F"/>
    <w:rsid w:val="009434D9"/>
    <w:rsid w:val="009D1D19"/>
    <w:rsid w:val="00A97C61"/>
    <w:rsid w:val="00AD2CD0"/>
    <w:rsid w:val="00B04C67"/>
    <w:rsid w:val="00B83F2D"/>
    <w:rsid w:val="00B84532"/>
    <w:rsid w:val="00BD2CC2"/>
    <w:rsid w:val="00C12CAA"/>
    <w:rsid w:val="00C455DD"/>
    <w:rsid w:val="00C71524"/>
    <w:rsid w:val="00C73CD9"/>
    <w:rsid w:val="00D9422B"/>
    <w:rsid w:val="00D97D85"/>
    <w:rsid w:val="00DA4DD5"/>
    <w:rsid w:val="00DD3A57"/>
    <w:rsid w:val="00E046E9"/>
    <w:rsid w:val="00E845A4"/>
    <w:rsid w:val="00EA458C"/>
    <w:rsid w:val="00EB2C2C"/>
    <w:rsid w:val="00EE73A5"/>
    <w:rsid w:val="00F75CBB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E8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FA4597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rsid w:val="005B2E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E8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FA4597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rsid w:val="005B2E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49</cp:revision>
  <cp:lastPrinted>2016-03-23T03:31:00Z</cp:lastPrinted>
  <dcterms:created xsi:type="dcterms:W3CDTF">2016-03-21T03:35:00Z</dcterms:created>
  <dcterms:modified xsi:type="dcterms:W3CDTF">2016-03-24T02:13:00Z</dcterms:modified>
</cp:coreProperties>
</file>